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DEVELOPMENT RESEARCH COMMUNICATION &amp; SERVICES CENTRE (DRCSC)</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58A, </w:t>
      </w:r>
      <w:proofErr w:type="spellStart"/>
      <w:r w:rsidRPr="00F913C8">
        <w:rPr>
          <w:rFonts w:ascii="Times New Roman" w:hAnsi="Times New Roman" w:cs="Times New Roman"/>
          <w:sz w:val="24"/>
          <w:szCs w:val="24"/>
        </w:rPr>
        <w:t>Dharmotola</w:t>
      </w:r>
      <w:proofErr w:type="spellEnd"/>
      <w:r w:rsidRPr="00F913C8">
        <w:rPr>
          <w:rFonts w:ascii="Times New Roman" w:hAnsi="Times New Roman" w:cs="Times New Roman"/>
          <w:sz w:val="24"/>
          <w:szCs w:val="24"/>
        </w:rPr>
        <w:t xml:space="preserve"> Road, </w:t>
      </w:r>
      <w:proofErr w:type="spellStart"/>
      <w:r w:rsidRPr="00F913C8">
        <w:rPr>
          <w:rFonts w:ascii="Times New Roman" w:hAnsi="Times New Roman" w:cs="Times New Roman"/>
          <w:sz w:val="24"/>
          <w:szCs w:val="24"/>
        </w:rPr>
        <w:t>Bosepukur</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Kasba</w:t>
      </w:r>
      <w:proofErr w:type="spellEnd"/>
      <w:r w:rsidRPr="00F913C8">
        <w:rPr>
          <w:rFonts w:ascii="Times New Roman" w:hAnsi="Times New Roman" w:cs="Times New Roman"/>
          <w:sz w:val="24"/>
          <w:szCs w:val="24"/>
        </w:rPr>
        <w:t>, Kolkata - 700042, West Bengal, Ph.: 033.2442.7311</w:t>
      </w:r>
      <w:proofErr w:type="gramStart"/>
      <w:r w:rsidRPr="00F913C8">
        <w:rPr>
          <w:rFonts w:ascii="Times New Roman" w:hAnsi="Times New Roman" w:cs="Times New Roman"/>
          <w:sz w:val="24"/>
          <w:szCs w:val="24"/>
        </w:rPr>
        <w:t>,2441</w:t>
      </w:r>
      <w:proofErr w:type="gramEnd"/>
      <w:r w:rsidRPr="00F913C8">
        <w:rPr>
          <w:rFonts w:ascii="Times New Roman" w:hAnsi="Times New Roman" w:cs="Times New Roman"/>
          <w:sz w:val="24"/>
          <w:szCs w:val="24"/>
        </w:rPr>
        <w:t xml:space="preserve"> 1646, Fax: 91-033 2442 7563, Cell: 9433079847, Email: drcsc@vsnl.com, drcsc.ind@gmail.com, Web: www.drcsc.org</w:t>
      </w:r>
    </w:p>
    <w:p w:rsidR="00F913C8" w:rsidRPr="00F913C8" w:rsidRDefault="00F913C8" w:rsidP="00F913C8">
      <w:pPr>
        <w:pStyle w:val="BodyLeft"/>
        <w:jc w:val="both"/>
        <w:rPr>
          <w:rFonts w:ascii="Times New Roman" w:hAnsi="Times New Roman" w:cs="Times New Roman"/>
          <w:sz w:val="24"/>
          <w:szCs w:val="24"/>
        </w:rPr>
      </w:pPr>
      <w:proofErr w:type="gramStart"/>
      <w:r w:rsidRPr="00F913C8">
        <w:rPr>
          <w:rFonts w:ascii="Times New Roman" w:hAnsi="Times New Roman" w:cs="Times New Roman"/>
          <w:sz w:val="24"/>
          <w:szCs w:val="24"/>
        </w:rPr>
        <w:t xml:space="preserve">18B, </w:t>
      </w:r>
      <w:proofErr w:type="spellStart"/>
      <w:r w:rsidRPr="00F913C8">
        <w:rPr>
          <w:rFonts w:ascii="Times New Roman" w:hAnsi="Times New Roman" w:cs="Times New Roman"/>
          <w:sz w:val="24"/>
          <w:szCs w:val="24"/>
        </w:rPr>
        <w:t>Gariahat</w:t>
      </w:r>
      <w:proofErr w:type="spellEnd"/>
      <w:r w:rsidRPr="00F913C8">
        <w:rPr>
          <w:rFonts w:ascii="Times New Roman" w:hAnsi="Times New Roman" w:cs="Times New Roman"/>
          <w:sz w:val="24"/>
          <w:szCs w:val="24"/>
        </w:rPr>
        <w:t xml:space="preserve"> Road (South), </w:t>
      </w:r>
      <w:proofErr w:type="spellStart"/>
      <w:r w:rsidRPr="00F913C8">
        <w:rPr>
          <w:rFonts w:ascii="Times New Roman" w:hAnsi="Times New Roman" w:cs="Times New Roman"/>
          <w:sz w:val="24"/>
          <w:szCs w:val="24"/>
        </w:rPr>
        <w:t>Dhakuria</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Kolkatta</w:t>
      </w:r>
      <w:proofErr w:type="spellEnd"/>
      <w:r w:rsidRPr="00F913C8">
        <w:rPr>
          <w:rFonts w:ascii="Times New Roman" w:hAnsi="Times New Roman" w:cs="Times New Roman"/>
          <w:sz w:val="24"/>
          <w:szCs w:val="24"/>
        </w:rPr>
        <w:t xml:space="preserve"> - 700 031, West Bengal.</w:t>
      </w:r>
      <w:proofErr w:type="gramEnd"/>
      <w:r w:rsidRPr="00F913C8">
        <w:rPr>
          <w:rFonts w:ascii="Times New Roman" w:hAnsi="Times New Roman" w:cs="Times New Roman"/>
          <w:sz w:val="24"/>
          <w:szCs w:val="24"/>
        </w:rPr>
        <w:t xml:space="preserve"> Ph.: 033 4734364 Fax: 033-4729939/4407669, Email: rana@ilcal.unv.ernet.in</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Contact Person: </w:t>
      </w:r>
      <w:proofErr w:type="spellStart"/>
      <w:r w:rsidRPr="00F913C8">
        <w:rPr>
          <w:rFonts w:ascii="Times New Roman" w:hAnsi="Times New Roman" w:cs="Times New Roman"/>
          <w:sz w:val="24"/>
          <w:szCs w:val="24"/>
        </w:rPr>
        <w:t>Ardhendu</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Chatterjee</w:t>
      </w:r>
      <w:proofErr w:type="spellEnd"/>
      <w:r w:rsidRPr="00F913C8">
        <w:rPr>
          <w:rFonts w:ascii="Times New Roman" w:hAnsi="Times New Roman" w:cs="Times New Roman"/>
          <w:sz w:val="24"/>
          <w:szCs w:val="24"/>
        </w:rPr>
        <w:t xml:space="preserve"> (President), </w:t>
      </w:r>
      <w:proofErr w:type="spellStart"/>
      <w:r w:rsidRPr="00F913C8">
        <w:rPr>
          <w:rFonts w:ascii="Times New Roman" w:hAnsi="Times New Roman" w:cs="Times New Roman"/>
          <w:sz w:val="24"/>
          <w:szCs w:val="24"/>
        </w:rPr>
        <w:t>Anshuman</w:t>
      </w:r>
      <w:proofErr w:type="spellEnd"/>
      <w:r w:rsidRPr="00F913C8">
        <w:rPr>
          <w:rFonts w:ascii="Times New Roman" w:hAnsi="Times New Roman" w:cs="Times New Roman"/>
          <w:sz w:val="24"/>
          <w:szCs w:val="24"/>
        </w:rPr>
        <w:t xml:space="preserve"> Das (Secretary)</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Development Research Communication and Services Centre is a non-government development organization working in 14 districts of West Bengal and other states. Its major concern is to address the issue of food and livelihood security of the rural poor through sustainable management of natural resources. The work is based on principles and actions, that are environment friendly, economically appropriate, socially just and developed through mutual cooperation.</w:t>
      </w:r>
    </w:p>
    <w:p w:rsidR="00F913C8" w:rsidRPr="00F913C8" w:rsidRDefault="00F913C8" w:rsidP="00F913C8">
      <w:pPr>
        <w:pStyle w:val="Bodytext"/>
        <w:jc w:val="both"/>
        <w:rPr>
          <w:rFonts w:ascii="Times New Roman" w:hAnsi="Times New Roman" w:cs="Times New Roman"/>
          <w:sz w:val="24"/>
          <w:szCs w:val="24"/>
        </w:rPr>
      </w:pPr>
      <w:r w:rsidRPr="00F913C8">
        <w:rPr>
          <w:rFonts w:ascii="Times New Roman" w:hAnsi="Times New Roman" w:cs="Times New Roman"/>
          <w:sz w:val="24"/>
          <w:szCs w:val="24"/>
        </w:rPr>
        <w:t xml:space="preserve">They work through 500 family groups spread across 300 villages reaching about 8000 farmers. Using ecologically sound appropriate farming practices these farmers and home gardeners grow all vegetables, paddy, minor millets, oil seeds, multipurpose trees and weeds of indigenous variety. At group levels many are engaged in processing NTFP and food products. They conduct pro-poor farmer led action research on sustainable agriculture and have an impressive list of over fifty published titles in Bengali and English on sustainable practices through natural resource management. A list is available on the website along with a resource section that details several topic specific </w:t>
      </w:r>
      <w:proofErr w:type="gramStart"/>
      <w:r w:rsidRPr="00F913C8">
        <w:rPr>
          <w:rFonts w:ascii="Times New Roman" w:hAnsi="Times New Roman" w:cs="Times New Roman"/>
          <w:sz w:val="24"/>
          <w:szCs w:val="24"/>
        </w:rPr>
        <w:t>literature</w:t>
      </w:r>
      <w:proofErr w:type="gramEnd"/>
      <w:r w:rsidRPr="00F913C8">
        <w:rPr>
          <w:rFonts w:ascii="Times New Roman" w:hAnsi="Times New Roman" w:cs="Times New Roman"/>
          <w:sz w:val="24"/>
          <w:szCs w:val="24"/>
        </w:rPr>
        <w:t>.</w:t>
      </w:r>
    </w:p>
    <w:p w:rsidR="00F913C8" w:rsidRPr="00F913C8" w:rsidRDefault="00F913C8" w:rsidP="00F913C8">
      <w:pPr>
        <w:pStyle w:val="Bodytext"/>
        <w:jc w:val="both"/>
        <w:rPr>
          <w:rFonts w:ascii="Times New Roman" w:hAnsi="Times New Roman" w:cs="Times New Roman"/>
          <w:sz w:val="24"/>
          <w:szCs w:val="24"/>
        </w:rPr>
      </w:pPr>
      <w:r w:rsidRPr="00F913C8">
        <w:rPr>
          <w:rFonts w:ascii="Times New Roman" w:hAnsi="Times New Roman" w:cs="Times New Roman"/>
          <w:sz w:val="24"/>
          <w:szCs w:val="24"/>
        </w:rPr>
        <w:t xml:space="preserve">This work is implemented locally through a network of eight </w:t>
      </w:r>
      <w:proofErr w:type="spellStart"/>
      <w:r w:rsidRPr="00F913C8">
        <w:rPr>
          <w:rFonts w:ascii="Times New Roman" w:hAnsi="Times New Roman" w:cs="Times New Roman"/>
          <w:sz w:val="24"/>
          <w:szCs w:val="24"/>
        </w:rPr>
        <w:t>organisations</w:t>
      </w:r>
      <w:proofErr w:type="spellEnd"/>
      <w:r w:rsidRPr="00F913C8">
        <w:rPr>
          <w:rFonts w:ascii="Times New Roman" w:hAnsi="Times New Roman" w:cs="Times New Roman"/>
          <w:sz w:val="24"/>
          <w:szCs w:val="24"/>
        </w:rPr>
        <w:t xml:space="preserve"> and across West Bengal through a wider network of about 82 </w:t>
      </w:r>
      <w:proofErr w:type="spellStart"/>
      <w:r w:rsidRPr="00F913C8">
        <w:rPr>
          <w:rFonts w:ascii="Times New Roman" w:hAnsi="Times New Roman" w:cs="Times New Roman"/>
          <w:sz w:val="24"/>
          <w:szCs w:val="24"/>
        </w:rPr>
        <w:t>organisations</w:t>
      </w:r>
      <w:proofErr w:type="spellEnd"/>
      <w:r w:rsidRPr="00F913C8">
        <w:rPr>
          <w:rFonts w:ascii="Times New Roman" w:hAnsi="Times New Roman" w:cs="Times New Roman"/>
          <w:sz w:val="24"/>
          <w:szCs w:val="24"/>
        </w:rPr>
        <w:t xml:space="preserve">. It also assists other groups in Orissa, Jharkhand and Bangladesh with capacity building. DDRC has been entrusted with the responsibility of coordinating a national level project involving 18 </w:t>
      </w:r>
      <w:proofErr w:type="spellStart"/>
      <w:r w:rsidRPr="00F913C8">
        <w:rPr>
          <w:rFonts w:ascii="Times New Roman" w:hAnsi="Times New Roman" w:cs="Times New Roman"/>
          <w:sz w:val="24"/>
          <w:szCs w:val="24"/>
        </w:rPr>
        <w:t>organisations</w:t>
      </w:r>
      <w:proofErr w:type="spellEnd"/>
      <w:r w:rsidRPr="00F913C8">
        <w:rPr>
          <w:rFonts w:ascii="Times New Roman" w:hAnsi="Times New Roman" w:cs="Times New Roman"/>
          <w:sz w:val="24"/>
          <w:szCs w:val="24"/>
        </w:rPr>
        <w:t xml:space="preserve"> in different states of India who have developed integrated bio-farms according to specific agro-eco zones. It leads the Awareness Development Dialogue for Action (ADDA) Network which is a platform of resource </w:t>
      </w:r>
      <w:proofErr w:type="spellStart"/>
      <w:r w:rsidRPr="00F913C8">
        <w:rPr>
          <w:rFonts w:ascii="Times New Roman" w:hAnsi="Times New Roman" w:cs="Times New Roman"/>
          <w:sz w:val="24"/>
          <w:szCs w:val="24"/>
        </w:rPr>
        <w:t>organisations</w:t>
      </w:r>
      <w:proofErr w:type="spellEnd"/>
      <w:r w:rsidRPr="00F913C8">
        <w:rPr>
          <w:rFonts w:ascii="Times New Roman" w:hAnsi="Times New Roman" w:cs="Times New Roman"/>
          <w:sz w:val="24"/>
          <w:szCs w:val="24"/>
        </w:rPr>
        <w:t xml:space="preserve"> and NGOs. </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Some small organic farmers in West Bengal: </w:t>
      </w:r>
    </w:p>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 xml:space="preserve">North 24 </w:t>
      </w:r>
      <w:proofErr w:type="spellStart"/>
      <w:r w:rsidRPr="00F913C8">
        <w:rPr>
          <w:rFonts w:ascii="Times New Roman" w:hAnsi="Times New Roman" w:cs="Times New Roman"/>
          <w:sz w:val="24"/>
          <w:szCs w:val="24"/>
        </w:rPr>
        <w:t>Parganas</w:t>
      </w:r>
      <w:proofErr w:type="spellEnd"/>
    </w:p>
    <w:p w:rsidR="00F913C8" w:rsidRPr="00F913C8" w:rsidRDefault="00F913C8" w:rsidP="00F913C8">
      <w:pPr>
        <w:pStyle w:val="BodyLeft"/>
        <w:jc w:val="both"/>
        <w:rPr>
          <w:rFonts w:ascii="Times New Roman" w:hAnsi="Times New Roman" w:cs="Times New Roman"/>
          <w:sz w:val="24"/>
          <w:szCs w:val="24"/>
        </w:rPr>
      </w:pPr>
      <w:proofErr w:type="spellStart"/>
      <w:r w:rsidRPr="00F913C8">
        <w:rPr>
          <w:rFonts w:ascii="Times New Roman" w:hAnsi="Times New Roman" w:cs="Times New Roman"/>
          <w:sz w:val="24"/>
          <w:szCs w:val="24"/>
        </w:rPr>
        <w:t>Narayan</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Bachar</w:t>
      </w:r>
      <w:proofErr w:type="spellEnd"/>
      <w:r w:rsidRPr="00F913C8">
        <w:rPr>
          <w:rFonts w:ascii="Times New Roman" w:hAnsi="Times New Roman" w:cs="Times New Roman"/>
          <w:sz w:val="24"/>
          <w:szCs w:val="24"/>
        </w:rPr>
        <w:t xml:space="preserve"> </w:t>
      </w:r>
      <w:proofErr w:type="gramStart"/>
      <w:r w:rsidRPr="00F913C8">
        <w:rPr>
          <w:rFonts w:ascii="Times New Roman" w:hAnsi="Times New Roman" w:cs="Times New Roman"/>
          <w:sz w:val="24"/>
          <w:szCs w:val="24"/>
        </w:rPr>
        <w:t xml:space="preserve">of  </w:t>
      </w:r>
      <w:proofErr w:type="spellStart"/>
      <w:r w:rsidRPr="00F913C8">
        <w:rPr>
          <w:rFonts w:ascii="Times New Roman" w:hAnsi="Times New Roman" w:cs="Times New Roman"/>
          <w:sz w:val="24"/>
          <w:szCs w:val="24"/>
        </w:rPr>
        <w:t>Bajitpur</w:t>
      </w:r>
      <w:proofErr w:type="spellEnd"/>
      <w:proofErr w:type="gramEnd"/>
      <w:r w:rsidRPr="00F913C8">
        <w:rPr>
          <w:rFonts w:ascii="Times New Roman" w:hAnsi="Times New Roman" w:cs="Times New Roman"/>
          <w:sz w:val="24"/>
          <w:szCs w:val="24"/>
        </w:rPr>
        <w:t xml:space="preserve"> village, </w:t>
      </w:r>
      <w:proofErr w:type="spellStart"/>
      <w:r w:rsidRPr="00F913C8">
        <w:rPr>
          <w:rFonts w:ascii="Times New Roman" w:hAnsi="Times New Roman" w:cs="Times New Roman"/>
          <w:sz w:val="24"/>
          <w:szCs w:val="24"/>
        </w:rPr>
        <w:t>Tumpa</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Biswas</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Nirmal</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Sarkar</w:t>
      </w:r>
      <w:proofErr w:type="spellEnd"/>
      <w:r w:rsidRPr="00F913C8">
        <w:rPr>
          <w:rFonts w:ascii="Times New Roman" w:hAnsi="Times New Roman" w:cs="Times New Roman"/>
          <w:sz w:val="24"/>
          <w:szCs w:val="24"/>
        </w:rPr>
        <w:t xml:space="preserve"> and Maya </w:t>
      </w:r>
      <w:proofErr w:type="spellStart"/>
      <w:r w:rsidRPr="00F913C8">
        <w:rPr>
          <w:rFonts w:ascii="Times New Roman" w:hAnsi="Times New Roman" w:cs="Times New Roman"/>
          <w:sz w:val="24"/>
          <w:szCs w:val="24"/>
        </w:rPr>
        <w:t>Mondol</w:t>
      </w:r>
      <w:proofErr w:type="spellEnd"/>
    </w:p>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 xml:space="preserve">South 24 </w:t>
      </w:r>
      <w:proofErr w:type="spellStart"/>
      <w:r w:rsidRPr="00F913C8">
        <w:rPr>
          <w:rFonts w:ascii="Times New Roman" w:hAnsi="Times New Roman" w:cs="Times New Roman"/>
          <w:sz w:val="24"/>
          <w:szCs w:val="24"/>
        </w:rPr>
        <w:t>Parganas</w:t>
      </w:r>
      <w:proofErr w:type="spellEnd"/>
    </w:p>
    <w:p w:rsidR="00F913C8" w:rsidRPr="00F913C8" w:rsidRDefault="00F913C8" w:rsidP="00F913C8">
      <w:pPr>
        <w:pStyle w:val="BodyLeft"/>
        <w:jc w:val="both"/>
        <w:rPr>
          <w:rFonts w:ascii="Times New Roman" w:hAnsi="Times New Roman" w:cs="Times New Roman"/>
          <w:sz w:val="24"/>
          <w:szCs w:val="24"/>
        </w:rPr>
      </w:pPr>
      <w:proofErr w:type="spellStart"/>
      <w:r w:rsidRPr="00F913C8">
        <w:rPr>
          <w:rFonts w:ascii="Times New Roman" w:hAnsi="Times New Roman" w:cs="Times New Roman"/>
          <w:sz w:val="24"/>
          <w:szCs w:val="24"/>
        </w:rPr>
        <w:t>Sukomol</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Mondol</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Banamali</w:t>
      </w:r>
      <w:proofErr w:type="spellEnd"/>
      <w:r w:rsidRPr="00F913C8">
        <w:rPr>
          <w:rFonts w:ascii="Times New Roman" w:hAnsi="Times New Roman" w:cs="Times New Roman"/>
          <w:sz w:val="24"/>
          <w:szCs w:val="24"/>
        </w:rPr>
        <w:t xml:space="preserve"> Das, </w:t>
      </w:r>
      <w:proofErr w:type="spellStart"/>
      <w:r w:rsidRPr="00F913C8">
        <w:rPr>
          <w:rFonts w:ascii="Times New Roman" w:hAnsi="Times New Roman" w:cs="Times New Roman"/>
          <w:sz w:val="24"/>
          <w:szCs w:val="24"/>
        </w:rPr>
        <w:t>Balaram</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Mondol</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Pusghpanjali</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Ghosh</w:t>
      </w:r>
      <w:proofErr w:type="spellEnd"/>
      <w:r w:rsidRPr="00F913C8">
        <w:rPr>
          <w:rFonts w:ascii="Times New Roman" w:hAnsi="Times New Roman" w:cs="Times New Roman"/>
          <w:sz w:val="24"/>
          <w:szCs w:val="24"/>
        </w:rPr>
        <w:t xml:space="preserve"> and </w:t>
      </w:r>
      <w:proofErr w:type="spellStart"/>
      <w:r w:rsidRPr="00F913C8">
        <w:rPr>
          <w:rFonts w:ascii="Times New Roman" w:hAnsi="Times New Roman" w:cs="Times New Roman"/>
          <w:sz w:val="24"/>
          <w:szCs w:val="24"/>
        </w:rPr>
        <w:t>Gobardhan</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Patra</w:t>
      </w:r>
      <w:proofErr w:type="spellEnd"/>
    </w:p>
    <w:p w:rsidR="00F913C8" w:rsidRPr="00F913C8" w:rsidRDefault="00F913C8" w:rsidP="00F913C8">
      <w:pPr>
        <w:pStyle w:val="Subhead2"/>
        <w:jc w:val="both"/>
        <w:rPr>
          <w:rFonts w:ascii="Times New Roman" w:hAnsi="Times New Roman" w:cs="Times New Roman"/>
          <w:sz w:val="24"/>
          <w:szCs w:val="24"/>
        </w:rPr>
      </w:pPr>
      <w:proofErr w:type="spellStart"/>
      <w:r w:rsidRPr="00F913C8">
        <w:rPr>
          <w:rFonts w:ascii="Times New Roman" w:hAnsi="Times New Roman" w:cs="Times New Roman"/>
          <w:sz w:val="24"/>
          <w:szCs w:val="24"/>
        </w:rPr>
        <w:t>Purba</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Medinipur</w:t>
      </w:r>
      <w:proofErr w:type="spellEnd"/>
    </w:p>
    <w:p w:rsidR="00F913C8" w:rsidRPr="00F913C8" w:rsidRDefault="00F913C8" w:rsidP="00F913C8">
      <w:pPr>
        <w:pStyle w:val="BodyLeft"/>
        <w:jc w:val="both"/>
        <w:rPr>
          <w:rFonts w:ascii="Times New Roman" w:hAnsi="Times New Roman" w:cs="Times New Roman"/>
          <w:sz w:val="24"/>
          <w:szCs w:val="24"/>
        </w:rPr>
      </w:pPr>
      <w:proofErr w:type="spellStart"/>
      <w:r w:rsidRPr="00F913C8">
        <w:rPr>
          <w:rFonts w:ascii="Times New Roman" w:hAnsi="Times New Roman" w:cs="Times New Roman"/>
          <w:sz w:val="24"/>
          <w:szCs w:val="24"/>
        </w:rPr>
        <w:t>Mrityunjoy</w:t>
      </w:r>
      <w:proofErr w:type="spellEnd"/>
      <w:r w:rsidRPr="00F913C8">
        <w:rPr>
          <w:rFonts w:ascii="Times New Roman" w:hAnsi="Times New Roman" w:cs="Times New Roman"/>
          <w:sz w:val="24"/>
          <w:szCs w:val="24"/>
        </w:rPr>
        <w:t xml:space="preserve"> Manna, </w:t>
      </w:r>
      <w:proofErr w:type="spellStart"/>
      <w:r w:rsidRPr="00F913C8">
        <w:rPr>
          <w:rFonts w:ascii="Times New Roman" w:hAnsi="Times New Roman" w:cs="Times New Roman"/>
          <w:sz w:val="24"/>
          <w:szCs w:val="24"/>
        </w:rPr>
        <w:t>Sashadhar</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Giri</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Bidyut</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Bera</w:t>
      </w:r>
      <w:proofErr w:type="spellEnd"/>
      <w:r w:rsidRPr="00F913C8">
        <w:rPr>
          <w:rFonts w:ascii="Times New Roman" w:hAnsi="Times New Roman" w:cs="Times New Roman"/>
          <w:sz w:val="24"/>
          <w:szCs w:val="24"/>
        </w:rPr>
        <w:t xml:space="preserve"> and </w:t>
      </w:r>
      <w:proofErr w:type="spellStart"/>
      <w:r w:rsidRPr="00F913C8">
        <w:rPr>
          <w:rFonts w:ascii="Times New Roman" w:hAnsi="Times New Roman" w:cs="Times New Roman"/>
          <w:sz w:val="24"/>
          <w:szCs w:val="24"/>
        </w:rPr>
        <w:t>Sisir</w:t>
      </w:r>
      <w:proofErr w:type="spellEnd"/>
      <w:r w:rsidRPr="00F913C8">
        <w:rPr>
          <w:rFonts w:ascii="Times New Roman" w:hAnsi="Times New Roman" w:cs="Times New Roman"/>
          <w:sz w:val="24"/>
          <w:szCs w:val="24"/>
        </w:rPr>
        <w:t xml:space="preserve"> Das</w:t>
      </w:r>
    </w:p>
    <w:p w:rsidR="00F913C8" w:rsidRPr="00F913C8" w:rsidRDefault="00F913C8" w:rsidP="00F913C8">
      <w:pPr>
        <w:pStyle w:val="Subhead2"/>
        <w:jc w:val="both"/>
        <w:rPr>
          <w:rFonts w:ascii="Times New Roman" w:hAnsi="Times New Roman" w:cs="Times New Roman"/>
          <w:sz w:val="24"/>
          <w:szCs w:val="24"/>
        </w:rPr>
      </w:pPr>
      <w:proofErr w:type="spellStart"/>
      <w:r w:rsidRPr="00F913C8">
        <w:rPr>
          <w:rFonts w:ascii="Times New Roman" w:hAnsi="Times New Roman" w:cs="Times New Roman"/>
          <w:sz w:val="24"/>
          <w:szCs w:val="24"/>
        </w:rPr>
        <w:t>Bardhaman</w:t>
      </w:r>
      <w:proofErr w:type="spellEnd"/>
    </w:p>
    <w:p w:rsidR="00F913C8" w:rsidRPr="00F913C8" w:rsidRDefault="00F913C8" w:rsidP="00F913C8">
      <w:pPr>
        <w:pStyle w:val="BodyLeft"/>
        <w:jc w:val="both"/>
        <w:rPr>
          <w:rFonts w:ascii="Times New Roman" w:hAnsi="Times New Roman" w:cs="Times New Roman"/>
          <w:sz w:val="24"/>
          <w:szCs w:val="24"/>
        </w:rPr>
      </w:pPr>
      <w:proofErr w:type="spellStart"/>
      <w:r w:rsidRPr="00F913C8">
        <w:rPr>
          <w:rFonts w:ascii="Times New Roman" w:hAnsi="Times New Roman" w:cs="Times New Roman"/>
          <w:sz w:val="24"/>
          <w:szCs w:val="24"/>
        </w:rPr>
        <w:t>Tapan</w:t>
      </w:r>
      <w:proofErr w:type="spellEnd"/>
      <w:r w:rsidRPr="00F913C8">
        <w:rPr>
          <w:rFonts w:ascii="Times New Roman" w:hAnsi="Times New Roman" w:cs="Times New Roman"/>
          <w:sz w:val="24"/>
          <w:szCs w:val="24"/>
        </w:rPr>
        <w:t xml:space="preserve"> Nandi, </w:t>
      </w:r>
      <w:proofErr w:type="spellStart"/>
      <w:r w:rsidRPr="00F913C8">
        <w:rPr>
          <w:rFonts w:ascii="Times New Roman" w:hAnsi="Times New Roman" w:cs="Times New Roman"/>
          <w:sz w:val="24"/>
          <w:szCs w:val="24"/>
        </w:rPr>
        <w:t>Memari</w:t>
      </w:r>
      <w:proofErr w:type="spellEnd"/>
      <w:r w:rsidRPr="00F913C8">
        <w:rPr>
          <w:rFonts w:ascii="Times New Roman" w:hAnsi="Times New Roman" w:cs="Times New Roman"/>
          <w:sz w:val="24"/>
          <w:szCs w:val="24"/>
        </w:rPr>
        <w:t>.</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Contact details available with the </w:t>
      </w:r>
      <w:proofErr w:type="spellStart"/>
      <w:r w:rsidRPr="00F913C8">
        <w:rPr>
          <w:rFonts w:ascii="Times New Roman" w:hAnsi="Times New Roman" w:cs="Times New Roman"/>
          <w:sz w:val="24"/>
          <w:szCs w:val="24"/>
        </w:rPr>
        <w:t>organisation</w:t>
      </w:r>
      <w:proofErr w:type="spellEnd"/>
      <w:r w:rsidRPr="00F913C8">
        <w:rPr>
          <w:rFonts w:ascii="Times New Roman" w:hAnsi="Times New Roman" w:cs="Times New Roman"/>
          <w:sz w:val="24"/>
          <w:szCs w:val="24"/>
        </w:rPr>
        <w:t>. Also, one may check the website www.drcsc.org for some case studies.</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(Source: Communication with OIP)</w:t>
      </w:r>
    </w:p>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MONINDRA KUMAR NATH</w:t>
      </w:r>
    </w:p>
    <w:p w:rsidR="00F913C8" w:rsidRPr="00F913C8" w:rsidRDefault="00F913C8" w:rsidP="00F913C8">
      <w:pPr>
        <w:pStyle w:val="BodyLeft"/>
        <w:jc w:val="both"/>
        <w:rPr>
          <w:rFonts w:ascii="Times New Roman" w:hAnsi="Times New Roman" w:cs="Times New Roman"/>
          <w:sz w:val="24"/>
          <w:szCs w:val="24"/>
        </w:rPr>
      </w:pPr>
      <w:proofErr w:type="spellStart"/>
      <w:proofErr w:type="gramStart"/>
      <w:r w:rsidRPr="00F913C8">
        <w:rPr>
          <w:rFonts w:ascii="Times New Roman" w:hAnsi="Times New Roman" w:cs="Times New Roman"/>
          <w:sz w:val="24"/>
          <w:szCs w:val="24"/>
        </w:rPr>
        <w:t>Narayanpur</w:t>
      </w:r>
      <w:proofErr w:type="spellEnd"/>
      <w:r w:rsidRPr="00F913C8">
        <w:rPr>
          <w:rFonts w:ascii="Times New Roman" w:hAnsi="Times New Roman" w:cs="Times New Roman"/>
          <w:sz w:val="24"/>
          <w:szCs w:val="24"/>
        </w:rPr>
        <w:t xml:space="preserve"> Village, </w:t>
      </w:r>
      <w:proofErr w:type="spellStart"/>
      <w:r w:rsidRPr="00F913C8">
        <w:rPr>
          <w:rFonts w:ascii="Times New Roman" w:hAnsi="Times New Roman" w:cs="Times New Roman"/>
          <w:sz w:val="24"/>
          <w:szCs w:val="24"/>
        </w:rPr>
        <w:t>Baduria</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Taluk</w:t>
      </w:r>
      <w:proofErr w:type="spellEnd"/>
      <w:r w:rsidRPr="00F913C8">
        <w:rPr>
          <w:rFonts w:ascii="Times New Roman" w:hAnsi="Times New Roman" w:cs="Times New Roman"/>
          <w:sz w:val="24"/>
          <w:szCs w:val="24"/>
        </w:rPr>
        <w:t xml:space="preserve">), North 24 </w:t>
      </w:r>
      <w:proofErr w:type="spellStart"/>
      <w:r w:rsidRPr="00F913C8">
        <w:rPr>
          <w:rFonts w:ascii="Times New Roman" w:hAnsi="Times New Roman" w:cs="Times New Roman"/>
          <w:sz w:val="24"/>
          <w:szCs w:val="24"/>
        </w:rPr>
        <w:t>Parganas</w:t>
      </w:r>
      <w:proofErr w:type="spellEnd"/>
      <w:r w:rsidRPr="00F913C8">
        <w:rPr>
          <w:rFonts w:ascii="Times New Roman" w:hAnsi="Times New Roman" w:cs="Times New Roman"/>
          <w:sz w:val="24"/>
          <w:szCs w:val="24"/>
        </w:rPr>
        <w:t xml:space="preserve"> (Dt.), West Bengal.</w:t>
      </w:r>
      <w:proofErr w:type="gramEnd"/>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Or</w:t>
      </w:r>
    </w:p>
    <w:p w:rsidR="00F913C8" w:rsidRPr="00F913C8" w:rsidRDefault="00F913C8" w:rsidP="00F913C8">
      <w:pPr>
        <w:pStyle w:val="BodyLeft"/>
        <w:jc w:val="both"/>
        <w:rPr>
          <w:rFonts w:ascii="Times New Roman" w:hAnsi="Times New Roman" w:cs="Times New Roman"/>
          <w:sz w:val="24"/>
          <w:szCs w:val="24"/>
        </w:rPr>
      </w:pPr>
      <w:proofErr w:type="gramStart"/>
      <w:r w:rsidRPr="00F913C8">
        <w:rPr>
          <w:rFonts w:ascii="Times New Roman" w:hAnsi="Times New Roman" w:cs="Times New Roman"/>
          <w:sz w:val="24"/>
          <w:szCs w:val="24"/>
        </w:rPr>
        <w:t xml:space="preserve">C/o Society for Equitable Voluntary Action, 3 C, Milan Apartments, 52/3, </w:t>
      </w:r>
      <w:proofErr w:type="spellStart"/>
      <w:r w:rsidRPr="00F913C8">
        <w:rPr>
          <w:rFonts w:ascii="Times New Roman" w:hAnsi="Times New Roman" w:cs="Times New Roman"/>
          <w:sz w:val="24"/>
          <w:szCs w:val="24"/>
        </w:rPr>
        <w:t>Vidyayatan</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Sarani</w:t>
      </w:r>
      <w:proofErr w:type="spellEnd"/>
      <w:r w:rsidRPr="00F913C8">
        <w:rPr>
          <w:rFonts w:ascii="Times New Roman" w:hAnsi="Times New Roman" w:cs="Times New Roman"/>
          <w:sz w:val="24"/>
          <w:szCs w:val="24"/>
        </w:rPr>
        <w:t>, Calcutta – 700 035, West Bengal.</w:t>
      </w:r>
      <w:proofErr w:type="gramEnd"/>
    </w:p>
    <w:p w:rsidR="00F913C8" w:rsidRPr="00F913C8" w:rsidRDefault="00F913C8" w:rsidP="00F913C8">
      <w:pPr>
        <w:pStyle w:val="BodyLeft"/>
        <w:jc w:val="both"/>
        <w:rPr>
          <w:rFonts w:ascii="Times New Roman" w:hAnsi="Times New Roman" w:cs="Times New Roman"/>
          <w:sz w:val="24"/>
          <w:szCs w:val="24"/>
        </w:rPr>
      </w:pPr>
      <w:proofErr w:type="spellStart"/>
      <w:r w:rsidRPr="00F913C8">
        <w:rPr>
          <w:rFonts w:ascii="Times New Roman" w:hAnsi="Times New Roman" w:cs="Times New Roman"/>
          <w:sz w:val="24"/>
          <w:szCs w:val="24"/>
        </w:rPr>
        <w:t>Monindra</w:t>
      </w:r>
      <w:proofErr w:type="spellEnd"/>
      <w:r w:rsidRPr="00F913C8">
        <w:rPr>
          <w:rFonts w:ascii="Times New Roman" w:hAnsi="Times New Roman" w:cs="Times New Roman"/>
          <w:sz w:val="24"/>
          <w:szCs w:val="24"/>
        </w:rPr>
        <w:t xml:space="preserve"> Kumar </w:t>
      </w:r>
      <w:proofErr w:type="spellStart"/>
      <w:r w:rsidRPr="00F913C8">
        <w:rPr>
          <w:rFonts w:ascii="Times New Roman" w:hAnsi="Times New Roman" w:cs="Times New Roman"/>
          <w:sz w:val="24"/>
          <w:szCs w:val="24"/>
        </w:rPr>
        <w:t>Nath</w:t>
      </w:r>
      <w:proofErr w:type="spellEnd"/>
      <w:r w:rsidRPr="00F913C8">
        <w:rPr>
          <w:rFonts w:ascii="Times New Roman" w:hAnsi="Times New Roman" w:cs="Times New Roman"/>
          <w:sz w:val="24"/>
          <w:szCs w:val="24"/>
        </w:rPr>
        <w:t xml:space="preserve"> started farming on 1.52 hectares. Initially, he started agriculture in the high land and cultivated paddy, jute, mustard etc in the low land. After a few years, he started nursery beds in the highland.</w:t>
      </w:r>
    </w:p>
    <w:p w:rsidR="00F913C8" w:rsidRPr="00F913C8" w:rsidRDefault="00F913C8" w:rsidP="00F913C8">
      <w:pPr>
        <w:pStyle w:val="Bodytext"/>
        <w:jc w:val="both"/>
        <w:rPr>
          <w:rFonts w:ascii="Times New Roman" w:hAnsi="Times New Roman" w:cs="Times New Roman"/>
          <w:sz w:val="24"/>
          <w:szCs w:val="24"/>
        </w:rPr>
      </w:pPr>
      <w:r w:rsidRPr="00F913C8">
        <w:rPr>
          <w:rFonts w:ascii="Times New Roman" w:hAnsi="Times New Roman" w:cs="Times New Roman"/>
          <w:sz w:val="24"/>
          <w:szCs w:val="24"/>
        </w:rPr>
        <w:t xml:space="preserve">Being motivated by </w:t>
      </w:r>
      <w:proofErr w:type="spellStart"/>
      <w:r w:rsidRPr="00F913C8">
        <w:rPr>
          <w:rFonts w:ascii="Times New Roman" w:hAnsi="Times New Roman" w:cs="Times New Roman"/>
          <w:sz w:val="24"/>
          <w:szCs w:val="24"/>
        </w:rPr>
        <w:t>Vikas</w:t>
      </w:r>
      <w:proofErr w:type="spellEnd"/>
      <w:r w:rsidRPr="00F913C8">
        <w:rPr>
          <w:rFonts w:ascii="Times New Roman" w:hAnsi="Times New Roman" w:cs="Times New Roman"/>
          <w:sz w:val="24"/>
          <w:szCs w:val="24"/>
        </w:rPr>
        <w:t xml:space="preserve"> Kendra, a local voluntary </w:t>
      </w:r>
      <w:proofErr w:type="spellStart"/>
      <w:r w:rsidRPr="00F913C8">
        <w:rPr>
          <w:rFonts w:ascii="Times New Roman" w:hAnsi="Times New Roman" w:cs="Times New Roman"/>
          <w:sz w:val="24"/>
          <w:szCs w:val="24"/>
        </w:rPr>
        <w:t>organisation</w:t>
      </w:r>
      <w:proofErr w:type="spellEnd"/>
      <w:r w:rsidRPr="00F913C8">
        <w:rPr>
          <w:rFonts w:ascii="Times New Roman" w:hAnsi="Times New Roman" w:cs="Times New Roman"/>
          <w:sz w:val="24"/>
          <w:szCs w:val="24"/>
        </w:rPr>
        <w:t xml:space="preserve">, he started cultivation without using chemical </w:t>
      </w:r>
      <w:proofErr w:type="spellStart"/>
      <w:r w:rsidRPr="00F913C8">
        <w:rPr>
          <w:rFonts w:ascii="Times New Roman" w:hAnsi="Times New Roman" w:cs="Times New Roman"/>
          <w:sz w:val="24"/>
          <w:szCs w:val="24"/>
        </w:rPr>
        <w:t>fertilisers</w:t>
      </w:r>
      <w:proofErr w:type="spellEnd"/>
      <w:r w:rsidRPr="00F913C8">
        <w:rPr>
          <w:rFonts w:ascii="Times New Roman" w:hAnsi="Times New Roman" w:cs="Times New Roman"/>
          <w:sz w:val="24"/>
          <w:szCs w:val="24"/>
        </w:rPr>
        <w:t xml:space="preserve"> and pesticides, initially on an experimental basis on a small plot of land. Excited by the </w:t>
      </w:r>
      <w:r w:rsidRPr="00F913C8">
        <w:rPr>
          <w:rFonts w:ascii="Times New Roman" w:hAnsi="Times New Roman" w:cs="Times New Roman"/>
          <w:sz w:val="24"/>
          <w:szCs w:val="24"/>
        </w:rPr>
        <w:lastRenderedPageBreak/>
        <w:t xml:space="preserve">results he changed the method of cultivation on his other plots too. At the same time he started using organic </w:t>
      </w:r>
      <w:proofErr w:type="spellStart"/>
      <w:r w:rsidRPr="00F913C8">
        <w:rPr>
          <w:rFonts w:ascii="Times New Roman" w:hAnsi="Times New Roman" w:cs="Times New Roman"/>
          <w:sz w:val="24"/>
          <w:szCs w:val="24"/>
        </w:rPr>
        <w:t>fertiliser</w:t>
      </w:r>
      <w:proofErr w:type="spellEnd"/>
      <w:r w:rsidRPr="00F913C8">
        <w:rPr>
          <w:rFonts w:ascii="Times New Roman" w:hAnsi="Times New Roman" w:cs="Times New Roman"/>
          <w:sz w:val="24"/>
          <w:szCs w:val="24"/>
        </w:rPr>
        <w:t xml:space="preserve"> and organic pesticide along with preparing good quality of saplings in his nursery beds. </w:t>
      </w:r>
    </w:p>
    <w:p w:rsidR="00F913C8" w:rsidRPr="00F913C8" w:rsidRDefault="00F913C8" w:rsidP="00F913C8">
      <w:pPr>
        <w:pStyle w:val="Bodytext"/>
        <w:jc w:val="both"/>
        <w:rPr>
          <w:rFonts w:ascii="Times New Roman" w:hAnsi="Times New Roman" w:cs="Times New Roman"/>
          <w:sz w:val="24"/>
          <w:szCs w:val="24"/>
        </w:rPr>
      </w:pPr>
      <w:r w:rsidRPr="00F913C8">
        <w:rPr>
          <w:rFonts w:ascii="Times New Roman" w:hAnsi="Times New Roman" w:cs="Times New Roman"/>
          <w:sz w:val="24"/>
          <w:szCs w:val="24"/>
        </w:rPr>
        <w:t>He says that by switching to organic farming the mortality rate of saplings has decreased, the quality of saplings is better, the saplings can resist the transportation hazards and their growth does not decrease due to transportation from nursery beds to distant places. The trees bear fruits almost at the same time as chemically grown plants or comparatively little earlier. All these allow him to sell the saplings at a better price.</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Enterprises at the farm:</w:t>
      </w:r>
    </w:p>
    <w:p w:rsidR="00F913C8" w:rsidRPr="00F913C8" w:rsidRDefault="00F913C8" w:rsidP="00F913C8">
      <w:pPr>
        <w:pStyle w:val="Bodytext"/>
        <w:jc w:val="both"/>
        <w:rPr>
          <w:rFonts w:ascii="Times New Roman" w:hAnsi="Times New Roman" w:cs="Times New Roman"/>
          <w:sz w:val="24"/>
          <w:szCs w:val="24"/>
        </w:rPr>
      </w:pPr>
      <w:r w:rsidRPr="00F913C8">
        <w:rPr>
          <w:rFonts w:ascii="Times New Roman" w:hAnsi="Times New Roman" w:cs="Times New Roman"/>
          <w:sz w:val="24"/>
          <w:szCs w:val="24"/>
        </w:rPr>
        <w:t xml:space="preserve">a. Crops: Jute, paddy, fish, coconut, </w:t>
      </w:r>
      <w:proofErr w:type="spellStart"/>
      <w:r w:rsidRPr="00F913C8">
        <w:rPr>
          <w:rFonts w:ascii="Times New Roman" w:hAnsi="Times New Roman" w:cs="Times New Roman"/>
          <w:sz w:val="24"/>
          <w:szCs w:val="24"/>
        </w:rPr>
        <w:t>arecanut</w:t>
      </w:r>
      <w:proofErr w:type="spellEnd"/>
      <w:r w:rsidRPr="00F913C8">
        <w:rPr>
          <w:rFonts w:ascii="Times New Roman" w:hAnsi="Times New Roman" w:cs="Times New Roman"/>
          <w:sz w:val="24"/>
          <w:szCs w:val="24"/>
        </w:rPr>
        <w:t>, mango, vegetables, mustard, etc.</w:t>
      </w:r>
    </w:p>
    <w:p w:rsidR="00F913C8" w:rsidRPr="00F913C8" w:rsidRDefault="00F913C8" w:rsidP="00F913C8">
      <w:pPr>
        <w:pStyle w:val="Bodytext"/>
        <w:jc w:val="both"/>
        <w:rPr>
          <w:rFonts w:ascii="Times New Roman" w:hAnsi="Times New Roman" w:cs="Times New Roman"/>
          <w:sz w:val="24"/>
          <w:szCs w:val="24"/>
        </w:rPr>
      </w:pPr>
      <w:r w:rsidRPr="00F913C8">
        <w:rPr>
          <w:rFonts w:ascii="Times New Roman" w:hAnsi="Times New Roman" w:cs="Times New Roman"/>
          <w:sz w:val="24"/>
          <w:szCs w:val="24"/>
        </w:rPr>
        <w:t xml:space="preserve">b. Nursery to raise vegetable, coconut and </w:t>
      </w:r>
      <w:proofErr w:type="spellStart"/>
      <w:r w:rsidRPr="00F913C8">
        <w:rPr>
          <w:rFonts w:ascii="Times New Roman" w:hAnsi="Times New Roman" w:cs="Times New Roman"/>
          <w:sz w:val="24"/>
          <w:szCs w:val="24"/>
        </w:rPr>
        <w:t>arecanut</w:t>
      </w:r>
      <w:proofErr w:type="spellEnd"/>
      <w:r w:rsidRPr="00F913C8">
        <w:rPr>
          <w:rFonts w:ascii="Times New Roman" w:hAnsi="Times New Roman" w:cs="Times New Roman"/>
          <w:sz w:val="24"/>
          <w:szCs w:val="24"/>
        </w:rPr>
        <w:t xml:space="preserve"> seedlings for sale.</w:t>
      </w:r>
    </w:p>
    <w:p w:rsidR="00F913C8" w:rsidRPr="00F913C8" w:rsidRDefault="00F913C8" w:rsidP="00F913C8">
      <w:pPr>
        <w:pStyle w:val="Bodytext"/>
        <w:jc w:val="both"/>
        <w:rPr>
          <w:rFonts w:ascii="Times New Roman" w:hAnsi="Times New Roman" w:cs="Times New Roman"/>
          <w:sz w:val="24"/>
          <w:szCs w:val="24"/>
        </w:rPr>
      </w:pPr>
      <w:r w:rsidRPr="00F913C8">
        <w:rPr>
          <w:rFonts w:ascii="Times New Roman" w:hAnsi="Times New Roman" w:cs="Times New Roman"/>
          <w:sz w:val="24"/>
          <w:szCs w:val="24"/>
        </w:rPr>
        <w:t>c. Animal husbandry (he has some training in animal husbandry).</w:t>
      </w:r>
    </w:p>
    <w:p w:rsidR="00F913C8" w:rsidRPr="00F913C8" w:rsidRDefault="00F913C8" w:rsidP="00F913C8">
      <w:pPr>
        <w:pStyle w:val="Bodytext"/>
        <w:jc w:val="both"/>
        <w:rPr>
          <w:rFonts w:ascii="Times New Roman" w:hAnsi="Times New Roman" w:cs="Times New Roman"/>
          <w:sz w:val="24"/>
          <w:szCs w:val="24"/>
        </w:rPr>
      </w:pPr>
      <w:r w:rsidRPr="00F913C8">
        <w:rPr>
          <w:rFonts w:ascii="Times New Roman" w:hAnsi="Times New Roman" w:cs="Times New Roman"/>
          <w:sz w:val="24"/>
          <w:szCs w:val="24"/>
        </w:rPr>
        <w:t>The farm produce is mainly for self consumption. The excess produce is sold in the open market.</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(Source: AME, 1998)</w:t>
      </w:r>
    </w:p>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DR MRINAL MITRA</w:t>
      </w:r>
    </w:p>
    <w:p w:rsidR="00F913C8" w:rsidRPr="00F913C8" w:rsidRDefault="00F913C8" w:rsidP="00F913C8">
      <w:pPr>
        <w:pStyle w:val="BodyLeft"/>
        <w:jc w:val="both"/>
        <w:rPr>
          <w:rFonts w:ascii="Times New Roman" w:hAnsi="Times New Roman" w:cs="Times New Roman"/>
          <w:sz w:val="24"/>
          <w:szCs w:val="24"/>
        </w:rPr>
      </w:pPr>
      <w:proofErr w:type="gramStart"/>
      <w:r w:rsidRPr="00F913C8">
        <w:rPr>
          <w:rFonts w:ascii="Times New Roman" w:hAnsi="Times New Roman" w:cs="Times New Roman"/>
          <w:sz w:val="24"/>
          <w:szCs w:val="24"/>
        </w:rPr>
        <w:t xml:space="preserve">AA/18, </w:t>
      </w:r>
      <w:proofErr w:type="spellStart"/>
      <w:r w:rsidRPr="00F913C8">
        <w:rPr>
          <w:rFonts w:ascii="Times New Roman" w:hAnsi="Times New Roman" w:cs="Times New Roman"/>
          <w:sz w:val="24"/>
          <w:szCs w:val="24"/>
        </w:rPr>
        <w:t>Baguiati</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Deshbandhu</w:t>
      </w:r>
      <w:proofErr w:type="spellEnd"/>
      <w:r w:rsidRPr="00F913C8">
        <w:rPr>
          <w:rFonts w:ascii="Times New Roman" w:hAnsi="Times New Roman" w:cs="Times New Roman"/>
          <w:sz w:val="24"/>
          <w:szCs w:val="24"/>
        </w:rPr>
        <w:t xml:space="preserve"> Nagar, Calcutta – 700 059, West Bengal.</w:t>
      </w:r>
      <w:proofErr w:type="gramEnd"/>
      <w:r w:rsidRPr="00F913C8">
        <w:rPr>
          <w:rFonts w:ascii="Times New Roman" w:hAnsi="Times New Roman" w:cs="Times New Roman"/>
          <w:sz w:val="24"/>
          <w:szCs w:val="24"/>
        </w:rPr>
        <w:t xml:space="preserve"> </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Dr. </w:t>
      </w:r>
      <w:proofErr w:type="spellStart"/>
      <w:r w:rsidRPr="00F913C8">
        <w:rPr>
          <w:rFonts w:ascii="Times New Roman" w:hAnsi="Times New Roman" w:cs="Times New Roman"/>
          <w:sz w:val="24"/>
          <w:szCs w:val="24"/>
        </w:rPr>
        <w:t>Mrinal</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Mitra</w:t>
      </w:r>
      <w:proofErr w:type="spellEnd"/>
      <w:r w:rsidRPr="00F913C8">
        <w:rPr>
          <w:rFonts w:ascii="Times New Roman" w:hAnsi="Times New Roman" w:cs="Times New Roman"/>
          <w:sz w:val="24"/>
          <w:szCs w:val="24"/>
        </w:rPr>
        <w:t xml:space="preserve"> has conducted research on different types of soil using natural farming techniques and organic farming techniques and also their combination. His results indicate that a combination of the two can be very beneficial from the first season itself. The soil improves rapidly if organic inputs are used and the yield increases faster than if only natural farming techniques are used. Also, he </w:t>
      </w:r>
      <w:proofErr w:type="spellStart"/>
      <w:r w:rsidRPr="00F913C8">
        <w:rPr>
          <w:rFonts w:ascii="Times New Roman" w:hAnsi="Times New Roman" w:cs="Times New Roman"/>
          <w:sz w:val="24"/>
          <w:szCs w:val="24"/>
        </w:rPr>
        <w:t>emphasises</w:t>
      </w:r>
      <w:proofErr w:type="spellEnd"/>
      <w:r w:rsidRPr="00F913C8">
        <w:rPr>
          <w:rFonts w:ascii="Times New Roman" w:hAnsi="Times New Roman" w:cs="Times New Roman"/>
          <w:sz w:val="24"/>
          <w:szCs w:val="24"/>
        </w:rPr>
        <w:t xml:space="preserve"> the use of live mulch over straw mulch as in Fukuoka’s method because straw has other uses in India. </w:t>
      </w:r>
    </w:p>
    <w:p w:rsidR="00F913C8" w:rsidRPr="00F913C8" w:rsidRDefault="00F913C8" w:rsidP="00F913C8">
      <w:pPr>
        <w:pStyle w:val="Bodytext"/>
        <w:jc w:val="both"/>
        <w:rPr>
          <w:rFonts w:ascii="Times New Roman" w:hAnsi="Times New Roman" w:cs="Times New Roman"/>
          <w:sz w:val="24"/>
          <w:szCs w:val="24"/>
        </w:rPr>
      </w:pPr>
      <w:r w:rsidRPr="00F913C8">
        <w:rPr>
          <w:rFonts w:ascii="Times New Roman" w:hAnsi="Times New Roman" w:cs="Times New Roman"/>
          <w:sz w:val="24"/>
          <w:szCs w:val="24"/>
        </w:rPr>
        <w:t xml:space="preserve">Thus, natural agriculture with methods adopted from natural farming of Fukuoka, the use of organic inputs which are readily available and other suitable modifications to suit the local conditions is a much safer and more sustainable method of agriculture than the modern methods. The results of his work were published in two volumes of ‘Natural Agriculture in the Tropics’ and ‘Debacle.’ He was also the scientist-in-charge of the field station of Bose Institute in Calcutta. At present, he is working as an agricultural advisor for the Society for Equitable Voluntary Action, Calcutta. </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(Source: Communication with CSE, 1993) </w:t>
      </w:r>
    </w:p>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TAGORE SOCIETY FOR RURAL DEVELOPMENT</w:t>
      </w:r>
    </w:p>
    <w:p w:rsidR="00F913C8" w:rsidRPr="00F913C8" w:rsidRDefault="00F913C8" w:rsidP="00F913C8">
      <w:pPr>
        <w:pStyle w:val="BodyLeft"/>
        <w:jc w:val="both"/>
        <w:rPr>
          <w:rFonts w:ascii="Times New Roman" w:hAnsi="Times New Roman" w:cs="Times New Roman"/>
          <w:sz w:val="24"/>
          <w:szCs w:val="24"/>
        </w:rPr>
      </w:pPr>
      <w:proofErr w:type="gramStart"/>
      <w:r w:rsidRPr="00F913C8">
        <w:rPr>
          <w:rFonts w:ascii="Times New Roman" w:hAnsi="Times New Roman" w:cs="Times New Roman"/>
          <w:sz w:val="24"/>
          <w:szCs w:val="24"/>
        </w:rPr>
        <w:t xml:space="preserve">4, </w:t>
      </w:r>
      <w:proofErr w:type="spellStart"/>
      <w:r w:rsidRPr="00F913C8">
        <w:rPr>
          <w:rFonts w:ascii="Times New Roman" w:hAnsi="Times New Roman" w:cs="Times New Roman"/>
          <w:sz w:val="24"/>
          <w:szCs w:val="24"/>
        </w:rPr>
        <w:t>Khudiram</w:t>
      </w:r>
      <w:proofErr w:type="spellEnd"/>
      <w:r w:rsidRPr="00F913C8">
        <w:rPr>
          <w:rFonts w:ascii="Times New Roman" w:hAnsi="Times New Roman" w:cs="Times New Roman"/>
          <w:sz w:val="24"/>
          <w:szCs w:val="24"/>
        </w:rPr>
        <w:t xml:space="preserve"> Bose Road, Calcutta – 700 006, West Bengal.</w:t>
      </w:r>
      <w:proofErr w:type="gramEnd"/>
      <w:r w:rsidRPr="00F913C8">
        <w:rPr>
          <w:rFonts w:ascii="Times New Roman" w:hAnsi="Times New Roman" w:cs="Times New Roman"/>
          <w:sz w:val="24"/>
          <w:szCs w:val="24"/>
        </w:rPr>
        <w:t xml:space="preserve"> Phone: 57574 Contact: </w:t>
      </w:r>
      <w:proofErr w:type="spellStart"/>
      <w:r w:rsidRPr="00F913C8">
        <w:rPr>
          <w:rFonts w:ascii="Times New Roman" w:hAnsi="Times New Roman" w:cs="Times New Roman"/>
          <w:sz w:val="24"/>
          <w:szCs w:val="24"/>
        </w:rPr>
        <w:t>Pannalal</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Dasgupta</w:t>
      </w:r>
      <w:proofErr w:type="spellEnd"/>
      <w:r w:rsidRPr="00F913C8">
        <w:rPr>
          <w:rFonts w:ascii="Times New Roman" w:hAnsi="Times New Roman" w:cs="Times New Roman"/>
          <w:sz w:val="24"/>
          <w:szCs w:val="24"/>
        </w:rPr>
        <w:t xml:space="preserve"> </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The Tagore Society has been conducting experiments in no-tillage farming under the guidance of Dr </w:t>
      </w:r>
      <w:proofErr w:type="spellStart"/>
      <w:r w:rsidRPr="00F913C8">
        <w:rPr>
          <w:rFonts w:ascii="Times New Roman" w:hAnsi="Times New Roman" w:cs="Times New Roman"/>
          <w:sz w:val="24"/>
          <w:szCs w:val="24"/>
        </w:rPr>
        <w:t>Mitra</w:t>
      </w:r>
      <w:proofErr w:type="spellEnd"/>
      <w:r w:rsidRPr="00F913C8">
        <w:rPr>
          <w:rFonts w:ascii="Times New Roman" w:hAnsi="Times New Roman" w:cs="Times New Roman"/>
          <w:sz w:val="24"/>
          <w:szCs w:val="24"/>
        </w:rPr>
        <w:t xml:space="preserve"> at </w:t>
      </w:r>
      <w:proofErr w:type="spellStart"/>
      <w:r w:rsidRPr="00F913C8">
        <w:rPr>
          <w:rFonts w:ascii="Times New Roman" w:hAnsi="Times New Roman" w:cs="Times New Roman"/>
          <w:sz w:val="24"/>
          <w:szCs w:val="24"/>
        </w:rPr>
        <w:t>Bolpur</w:t>
      </w:r>
      <w:proofErr w:type="spellEnd"/>
      <w:r w:rsidRPr="00F913C8">
        <w:rPr>
          <w:rFonts w:ascii="Times New Roman" w:hAnsi="Times New Roman" w:cs="Times New Roman"/>
          <w:sz w:val="24"/>
          <w:szCs w:val="24"/>
        </w:rPr>
        <w:t xml:space="preserve"> since 1986. The experiments confirm that natural farming can yield average or above average yield of better quality crops without any tillage, </w:t>
      </w:r>
      <w:proofErr w:type="spellStart"/>
      <w:r w:rsidRPr="00F913C8">
        <w:rPr>
          <w:rFonts w:ascii="Times New Roman" w:hAnsi="Times New Roman" w:cs="Times New Roman"/>
          <w:sz w:val="24"/>
          <w:szCs w:val="24"/>
        </w:rPr>
        <w:t>fertilisers</w:t>
      </w:r>
      <w:proofErr w:type="spellEnd"/>
      <w:r w:rsidRPr="00F913C8">
        <w:rPr>
          <w:rFonts w:ascii="Times New Roman" w:hAnsi="Times New Roman" w:cs="Times New Roman"/>
          <w:sz w:val="24"/>
          <w:szCs w:val="24"/>
        </w:rPr>
        <w:t xml:space="preserve"> or pesticides. (Source: IFOAM Newsletter, December 1991 – CSE) </w:t>
      </w:r>
    </w:p>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PROF SAIJI MAKINO</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No 11, Andrews </w:t>
      </w:r>
      <w:proofErr w:type="spellStart"/>
      <w:r w:rsidRPr="00F913C8">
        <w:rPr>
          <w:rFonts w:ascii="Times New Roman" w:hAnsi="Times New Roman" w:cs="Times New Roman"/>
          <w:sz w:val="24"/>
          <w:szCs w:val="24"/>
        </w:rPr>
        <w:t>Palli</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Santiniketan</w:t>
      </w:r>
      <w:proofErr w:type="spellEnd"/>
      <w:r w:rsidRPr="00F913C8">
        <w:rPr>
          <w:rFonts w:ascii="Times New Roman" w:hAnsi="Times New Roman" w:cs="Times New Roman"/>
          <w:sz w:val="24"/>
          <w:szCs w:val="24"/>
        </w:rPr>
        <w:t xml:space="preserve"> – 731 235, West Bengal. </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Prof. </w:t>
      </w:r>
      <w:proofErr w:type="spellStart"/>
      <w:r w:rsidRPr="00F913C8">
        <w:rPr>
          <w:rFonts w:ascii="Times New Roman" w:hAnsi="Times New Roman" w:cs="Times New Roman"/>
          <w:sz w:val="24"/>
          <w:szCs w:val="24"/>
        </w:rPr>
        <w:t>Saiji</w:t>
      </w:r>
      <w:proofErr w:type="spellEnd"/>
      <w:r w:rsidRPr="00F913C8">
        <w:rPr>
          <w:rFonts w:ascii="Times New Roman" w:hAnsi="Times New Roman" w:cs="Times New Roman"/>
          <w:sz w:val="24"/>
          <w:szCs w:val="24"/>
        </w:rPr>
        <w:t xml:space="preserve"> Makino has a one acre orchard in the university campus where he has grown various fruit trees in the natural way. He was the translator for Fukuoka and has made his method and philosophy available in Hindi. </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(Source: Communication with CSE, 1993) </w:t>
      </w:r>
    </w:p>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SWARAJ KUMAR BANERJEE</w:t>
      </w:r>
    </w:p>
    <w:p w:rsidR="00F913C8" w:rsidRPr="00F913C8" w:rsidRDefault="00F913C8" w:rsidP="00F913C8">
      <w:pPr>
        <w:pStyle w:val="BodyLeft"/>
        <w:jc w:val="both"/>
        <w:rPr>
          <w:rFonts w:ascii="Times New Roman" w:hAnsi="Times New Roman" w:cs="Times New Roman"/>
          <w:sz w:val="24"/>
          <w:szCs w:val="24"/>
        </w:rPr>
      </w:pPr>
      <w:proofErr w:type="spellStart"/>
      <w:proofErr w:type="gramStart"/>
      <w:r w:rsidRPr="00F913C8">
        <w:rPr>
          <w:rFonts w:ascii="Times New Roman" w:hAnsi="Times New Roman" w:cs="Times New Roman"/>
          <w:sz w:val="24"/>
          <w:szCs w:val="24"/>
        </w:rPr>
        <w:t>Makathbari</w:t>
      </w:r>
      <w:proofErr w:type="spellEnd"/>
      <w:r w:rsidRPr="00F913C8">
        <w:rPr>
          <w:rFonts w:ascii="Times New Roman" w:hAnsi="Times New Roman" w:cs="Times New Roman"/>
          <w:sz w:val="24"/>
          <w:szCs w:val="24"/>
        </w:rPr>
        <w:t xml:space="preserve"> Tea Estate, </w:t>
      </w:r>
      <w:proofErr w:type="spellStart"/>
      <w:r w:rsidRPr="00F913C8">
        <w:rPr>
          <w:rFonts w:ascii="Times New Roman" w:hAnsi="Times New Roman" w:cs="Times New Roman"/>
          <w:sz w:val="24"/>
          <w:szCs w:val="24"/>
        </w:rPr>
        <w:t>Kurseong</w:t>
      </w:r>
      <w:proofErr w:type="spellEnd"/>
      <w:r w:rsidRPr="00F913C8">
        <w:rPr>
          <w:rFonts w:ascii="Times New Roman" w:hAnsi="Times New Roman" w:cs="Times New Roman"/>
          <w:sz w:val="24"/>
          <w:szCs w:val="24"/>
        </w:rPr>
        <w:t xml:space="preserve"> PO, District Darjeeling – 734 203, West Bengal.</w:t>
      </w:r>
      <w:proofErr w:type="gramEnd"/>
      <w:r w:rsidRPr="00F913C8">
        <w:rPr>
          <w:rFonts w:ascii="Times New Roman" w:hAnsi="Times New Roman" w:cs="Times New Roman"/>
          <w:sz w:val="24"/>
          <w:szCs w:val="24"/>
        </w:rPr>
        <w:t xml:space="preserve"> </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(Source: ARISE)</w:t>
      </w:r>
    </w:p>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ASIM ROY</w:t>
      </w:r>
    </w:p>
    <w:p w:rsidR="00F913C8" w:rsidRPr="00F913C8" w:rsidRDefault="00F913C8" w:rsidP="00F913C8">
      <w:pPr>
        <w:pStyle w:val="BodyLeft"/>
        <w:jc w:val="both"/>
        <w:rPr>
          <w:rFonts w:ascii="Times New Roman" w:hAnsi="Times New Roman" w:cs="Times New Roman"/>
          <w:sz w:val="24"/>
          <w:szCs w:val="24"/>
        </w:rPr>
      </w:pPr>
      <w:proofErr w:type="gramStart"/>
      <w:r w:rsidRPr="00F913C8">
        <w:rPr>
          <w:rFonts w:ascii="Times New Roman" w:hAnsi="Times New Roman" w:cs="Times New Roman"/>
          <w:sz w:val="24"/>
          <w:szCs w:val="24"/>
        </w:rPr>
        <w:t xml:space="preserve">PO &amp; </w:t>
      </w:r>
      <w:proofErr w:type="spellStart"/>
      <w:r w:rsidRPr="00F913C8">
        <w:rPr>
          <w:rFonts w:ascii="Times New Roman" w:hAnsi="Times New Roman" w:cs="Times New Roman"/>
          <w:sz w:val="24"/>
          <w:szCs w:val="24"/>
        </w:rPr>
        <w:t>Vill</w:t>
      </w:r>
      <w:proofErr w:type="spellEnd"/>
      <w:r w:rsidRPr="00F913C8">
        <w:rPr>
          <w:rFonts w:ascii="Times New Roman" w:hAnsi="Times New Roman" w:cs="Times New Roman"/>
          <w:sz w:val="24"/>
          <w:szCs w:val="24"/>
        </w:rPr>
        <w:t>.</w:t>
      </w:r>
      <w:proofErr w:type="gram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Khamarchandi</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Haripae</w:t>
      </w:r>
      <w:proofErr w:type="spellEnd"/>
      <w:r w:rsidRPr="00F913C8">
        <w:rPr>
          <w:rFonts w:ascii="Times New Roman" w:hAnsi="Times New Roman" w:cs="Times New Roman"/>
          <w:sz w:val="24"/>
          <w:szCs w:val="24"/>
        </w:rPr>
        <w:t xml:space="preserve">, </w:t>
      </w:r>
      <w:proofErr w:type="spellStart"/>
      <w:r w:rsidRPr="00F913C8">
        <w:rPr>
          <w:rFonts w:ascii="Times New Roman" w:hAnsi="Times New Roman" w:cs="Times New Roman"/>
          <w:sz w:val="24"/>
          <w:szCs w:val="24"/>
        </w:rPr>
        <w:t>Houghly</w:t>
      </w:r>
      <w:proofErr w:type="spellEnd"/>
      <w:r w:rsidRPr="00F913C8">
        <w:rPr>
          <w:rFonts w:ascii="Times New Roman" w:hAnsi="Times New Roman" w:cs="Times New Roman"/>
          <w:sz w:val="24"/>
          <w:szCs w:val="24"/>
        </w:rPr>
        <w:t>, West Bengal. Ph.: 03212-242684 (Source: Brochure)</w:t>
      </w:r>
    </w:p>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SOCIETY FOR EQUITABLE VOLUNTARY ACTIONS</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 xml:space="preserve">3C, Milan Apartment, 52/3 </w:t>
      </w:r>
      <w:proofErr w:type="spellStart"/>
      <w:r w:rsidRPr="00F913C8">
        <w:rPr>
          <w:rFonts w:ascii="Times New Roman" w:hAnsi="Times New Roman" w:cs="Times New Roman"/>
          <w:sz w:val="24"/>
          <w:szCs w:val="24"/>
        </w:rPr>
        <w:t>Vidyayatan</w:t>
      </w:r>
      <w:proofErr w:type="spellEnd"/>
      <w:r w:rsidRPr="00F913C8">
        <w:rPr>
          <w:rFonts w:ascii="Times New Roman" w:hAnsi="Times New Roman" w:cs="Times New Roman"/>
          <w:sz w:val="24"/>
          <w:szCs w:val="24"/>
        </w:rPr>
        <w:t xml:space="preserve"> </w:t>
      </w:r>
      <w:proofErr w:type="spellStart"/>
      <w:proofErr w:type="gramStart"/>
      <w:r w:rsidRPr="00F913C8">
        <w:rPr>
          <w:rFonts w:ascii="Times New Roman" w:hAnsi="Times New Roman" w:cs="Times New Roman"/>
          <w:sz w:val="24"/>
          <w:szCs w:val="24"/>
        </w:rPr>
        <w:t>Sarani</w:t>
      </w:r>
      <w:proofErr w:type="spellEnd"/>
      <w:r w:rsidRPr="00F913C8">
        <w:rPr>
          <w:rFonts w:ascii="Times New Roman" w:hAnsi="Times New Roman" w:cs="Times New Roman"/>
          <w:sz w:val="24"/>
          <w:szCs w:val="24"/>
        </w:rPr>
        <w:t xml:space="preserve"> ,</w:t>
      </w:r>
      <w:proofErr w:type="gramEnd"/>
      <w:r w:rsidRPr="00F913C8">
        <w:rPr>
          <w:rFonts w:ascii="Times New Roman" w:hAnsi="Times New Roman" w:cs="Times New Roman"/>
          <w:sz w:val="24"/>
          <w:szCs w:val="24"/>
        </w:rPr>
        <w:t xml:space="preserve"> Kolkata 700 035, West Bengal. Ph.: 033-25785590/25776365/25789762, Cell: 9433880092, Email: seva@cal2.vsnl.net.in &amp; sevakolkata@gmail.com</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lastRenderedPageBreak/>
        <w:t xml:space="preserve">Society for Equitable Voluntary Actions (SEVA) is a development </w:t>
      </w:r>
      <w:proofErr w:type="spellStart"/>
      <w:r w:rsidRPr="00F913C8">
        <w:rPr>
          <w:rFonts w:ascii="Times New Roman" w:hAnsi="Times New Roman" w:cs="Times New Roman"/>
          <w:sz w:val="24"/>
          <w:szCs w:val="24"/>
        </w:rPr>
        <w:t>organisation</w:t>
      </w:r>
      <w:proofErr w:type="spellEnd"/>
      <w:r w:rsidRPr="00F913C8">
        <w:rPr>
          <w:rFonts w:ascii="Times New Roman" w:hAnsi="Times New Roman" w:cs="Times New Roman"/>
          <w:sz w:val="24"/>
          <w:szCs w:val="24"/>
        </w:rPr>
        <w:t xml:space="preserve"> serving in North 24 </w:t>
      </w:r>
      <w:proofErr w:type="spellStart"/>
      <w:r w:rsidRPr="00F913C8">
        <w:rPr>
          <w:rFonts w:ascii="Times New Roman" w:hAnsi="Times New Roman" w:cs="Times New Roman"/>
          <w:sz w:val="24"/>
          <w:szCs w:val="24"/>
        </w:rPr>
        <w:t>Parganas</w:t>
      </w:r>
      <w:proofErr w:type="spellEnd"/>
      <w:r w:rsidRPr="00F913C8">
        <w:rPr>
          <w:rFonts w:ascii="Times New Roman" w:hAnsi="Times New Roman" w:cs="Times New Roman"/>
          <w:sz w:val="24"/>
          <w:szCs w:val="24"/>
        </w:rPr>
        <w:t xml:space="preserve"> &amp; </w:t>
      </w:r>
      <w:proofErr w:type="spellStart"/>
      <w:r w:rsidRPr="00F913C8">
        <w:rPr>
          <w:rFonts w:ascii="Times New Roman" w:hAnsi="Times New Roman" w:cs="Times New Roman"/>
          <w:sz w:val="24"/>
          <w:szCs w:val="24"/>
        </w:rPr>
        <w:t>Birbhum</w:t>
      </w:r>
      <w:proofErr w:type="spellEnd"/>
      <w:r w:rsidRPr="00F913C8">
        <w:rPr>
          <w:rFonts w:ascii="Times New Roman" w:hAnsi="Times New Roman" w:cs="Times New Roman"/>
          <w:sz w:val="24"/>
          <w:szCs w:val="24"/>
        </w:rPr>
        <w:t xml:space="preserve"> district of West Bengal, promoting development alternatives through the initiatives of groups of rural poor.</w:t>
      </w:r>
    </w:p>
    <w:p w:rsidR="00F913C8" w:rsidRPr="00F913C8" w:rsidRDefault="00F913C8" w:rsidP="00F913C8">
      <w:pPr>
        <w:pStyle w:val="Bodytext"/>
        <w:jc w:val="both"/>
        <w:rPr>
          <w:rFonts w:ascii="Times New Roman" w:hAnsi="Times New Roman" w:cs="Times New Roman"/>
          <w:sz w:val="24"/>
          <w:szCs w:val="24"/>
        </w:rPr>
      </w:pPr>
      <w:r w:rsidRPr="00F913C8">
        <w:rPr>
          <w:rFonts w:ascii="Times New Roman" w:hAnsi="Times New Roman" w:cs="Times New Roman"/>
          <w:sz w:val="24"/>
          <w:szCs w:val="24"/>
        </w:rPr>
        <w:t xml:space="preserve">SEVA believes the three enemies of rural society today are poverty, ignorance and </w:t>
      </w:r>
      <w:proofErr w:type="gramStart"/>
      <w:r w:rsidRPr="00F913C8">
        <w:rPr>
          <w:rFonts w:ascii="Times New Roman" w:hAnsi="Times New Roman" w:cs="Times New Roman"/>
          <w:sz w:val="24"/>
          <w:szCs w:val="24"/>
        </w:rPr>
        <w:t>apathy  and</w:t>
      </w:r>
      <w:proofErr w:type="gramEnd"/>
      <w:r w:rsidRPr="00F913C8">
        <w:rPr>
          <w:rFonts w:ascii="Times New Roman" w:hAnsi="Times New Roman" w:cs="Times New Roman"/>
          <w:sz w:val="24"/>
          <w:szCs w:val="24"/>
        </w:rPr>
        <w:t xml:space="preserve"> through its work offers possible solutions to combat them.</w:t>
      </w:r>
    </w:p>
    <w:p w:rsidR="00F913C8" w:rsidRPr="00F913C8" w:rsidRDefault="00F913C8" w:rsidP="00F913C8">
      <w:pPr>
        <w:pStyle w:val="Bodytext"/>
        <w:jc w:val="both"/>
        <w:rPr>
          <w:rFonts w:ascii="Times New Roman" w:hAnsi="Times New Roman" w:cs="Times New Roman"/>
          <w:sz w:val="24"/>
          <w:szCs w:val="24"/>
        </w:rPr>
      </w:pPr>
      <w:proofErr w:type="spellStart"/>
      <w:r w:rsidRPr="00F913C8">
        <w:rPr>
          <w:rFonts w:ascii="Times New Roman" w:hAnsi="Times New Roman" w:cs="Times New Roman"/>
          <w:sz w:val="24"/>
          <w:szCs w:val="24"/>
        </w:rPr>
        <w:t>Vikas</w:t>
      </w:r>
      <w:proofErr w:type="spellEnd"/>
      <w:r w:rsidRPr="00F913C8">
        <w:rPr>
          <w:rFonts w:ascii="Times New Roman" w:hAnsi="Times New Roman" w:cs="Times New Roman"/>
          <w:sz w:val="24"/>
          <w:szCs w:val="24"/>
        </w:rPr>
        <w:t xml:space="preserve"> Kendra, an effort of SEVA reaches out to around 50 </w:t>
      </w:r>
      <w:proofErr w:type="gramStart"/>
      <w:r w:rsidRPr="00F913C8">
        <w:rPr>
          <w:rFonts w:ascii="Times New Roman" w:hAnsi="Times New Roman" w:cs="Times New Roman"/>
          <w:sz w:val="24"/>
          <w:szCs w:val="24"/>
        </w:rPr>
        <w:t>villages  involving</w:t>
      </w:r>
      <w:proofErr w:type="gramEnd"/>
      <w:r w:rsidRPr="00F913C8">
        <w:rPr>
          <w:rFonts w:ascii="Times New Roman" w:hAnsi="Times New Roman" w:cs="Times New Roman"/>
          <w:sz w:val="24"/>
          <w:szCs w:val="24"/>
        </w:rPr>
        <w:t xml:space="preserve"> itself  in the field of agriculture, animal husbandry, health, education, appropriate technology etc.</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w:t>
      </w:r>
      <w:proofErr w:type="spellStart"/>
      <w:r w:rsidRPr="00F913C8">
        <w:rPr>
          <w:rFonts w:ascii="Times New Roman" w:hAnsi="Times New Roman" w:cs="Times New Roman"/>
          <w:sz w:val="24"/>
          <w:szCs w:val="24"/>
        </w:rPr>
        <w:t>Source</w:t>
      </w:r>
      <w:proofErr w:type="gramStart"/>
      <w:r w:rsidRPr="00F913C8">
        <w:rPr>
          <w:rFonts w:ascii="Times New Roman" w:hAnsi="Times New Roman" w:cs="Times New Roman"/>
          <w:sz w:val="24"/>
          <w:szCs w:val="24"/>
        </w:rPr>
        <w:t>:Brochure</w:t>
      </w:r>
      <w:proofErr w:type="spellEnd"/>
      <w:proofErr w:type="gramEnd"/>
      <w:r w:rsidRPr="00F913C8">
        <w:rPr>
          <w:rFonts w:ascii="Times New Roman" w:hAnsi="Times New Roman" w:cs="Times New Roman"/>
          <w:sz w:val="24"/>
          <w:szCs w:val="24"/>
        </w:rPr>
        <w:t>)</w:t>
      </w:r>
    </w:p>
    <w:p w:rsidR="00F913C8" w:rsidRPr="00F913C8" w:rsidRDefault="00F913C8" w:rsidP="00F913C8">
      <w:pPr>
        <w:pStyle w:val="Subhead2"/>
        <w:jc w:val="both"/>
        <w:rPr>
          <w:rFonts w:ascii="Times New Roman" w:hAnsi="Times New Roman" w:cs="Times New Roman"/>
          <w:sz w:val="24"/>
          <w:szCs w:val="24"/>
        </w:rPr>
      </w:pPr>
      <w:r w:rsidRPr="00F913C8">
        <w:rPr>
          <w:rFonts w:ascii="Times New Roman" w:hAnsi="Times New Roman" w:cs="Times New Roman"/>
          <w:sz w:val="24"/>
          <w:szCs w:val="24"/>
        </w:rPr>
        <w:t>ORGANIC CERTIFICATION IN WB FOLLOWING THE PARTICIPATORY GUARANTEE SYSTEM (PGS</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West Bengal has 101 organic farmers registered through 17 farmers’ local groups. IIRD and DISHA are the PGS Organic Facilitation Councils with 10 and seven grassroots level groups respectively. IIRD works through SEVA in West Bengal.</w:t>
      </w:r>
    </w:p>
    <w:p w:rsidR="00F913C8" w:rsidRPr="00F913C8" w:rsidRDefault="00F913C8" w:rsidP="00F913C8">
      <w:pPr>
        <w:pStyle w:val="BodyLeft"/>
        <w:jc w:val="both"/>
        <w:rPr>
          <w:rFonts w:ascii="Times New Roman" w:hAnsi="Times New Roman" w:cs="Times New Roman"/>
          <w:sz w:val="24"/>
          <w:szCs w:val="24"/>
        </w:rPr>
      </w:pPr>
      <w:r w:rsidRPr="00F913C8">
        <w:rPr>
          <w:rFonts w:ascii="Times New Roman" w:hAnsi="Times New Roman" w:cs="Times New Roman"/>
          <w:sz w:val="24"/>
          <w:szCs w:val="24"/>
        </w:rPr>
        <w:t>Details of these local groups and their organic produce is posted at the www.pgsorganic.in</w:t>
      </w:r>
    </w:p>
    <w:p w:rsidR="00F913C8" w:rsidRPr="00F913C8" w:rsidRDefault="00F913C8" w:rsidP="00F913C8">
      <w:pPr>
        <w:pStyle w:val="Subhead2"/>
        <w:spacing w:before="180"/>
        <w:jc w:val="both"/>
        <w:rPr>
          <w:rFonts w:ascii="Times New Roman" w:hAnsi="Times New Roman" w:cs="Times New Roman"/>
          <w:sz w:val="24"/>
          <w:szCs w:val="24"/>
        </w:rPr>
      </w:pPr>
    </w:p>
    <w:p w:rsidR="00D84142" w:rsidRPr="00F913C8" w:rsidRDefault="00D84142" w:rsidP="00F913C8">
      <w:pPr>
        <w:jc w:val="both"/>
        <w:rPr>
          <w:rFonts w:ascii="Times New Roman" w:hAnsi="Times New Roman" w:cs="Times New Roman"/>
          <w:sz w:val="24"/>
          <w:szCs w:val="24"/>
        </w:rPr>
      </w:pPr>
    </w:p>
    <w:sectPr w:rsidR="00D84142" w:rsidRPr="00F913C8" w:rsidSect="00D71E73">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Cond">
    <w:panose1 w:val="00000000000000000000"/>
    <w:charset w:val="00"/>
    <w:family w:val="swiss"/>
    <w:notTrueType/>
    <w:pitch w:val="variable"/>
    <w:sig w:usb0="20000287" w:usb1="00000001" w:usb2="00000000" w:usb3="00000000" w:csb0="0000019F" w:csb1="00000000"/>
  </w:font>
  <w:font w:name="Futura Condensed Medium">
    <w:panose1 w:val="00000000000000000000"/>
    <w:charset w:val="00"/>
    <w:family w:val="auto"/>
    <w:notTrueType/>
    <w:pitch w:val="default"/>
    <w:sig w:usb0="00000003" w:usb1="00000000" w:usb2="00000000" w:usb3="00000000" w:csb0="00000001" w:csb1="00000000"/>
  </w:font>
  <w:font w:name="Garamond Premier Pro">
    <w:panose1 w:val="00000000000000000000"/>
    <w:charset w:val="00"/>
    <w:family w:val="auto"/>
    <w:notTrueType/>
    <w:pitch w:val="default"/>
    <w:sig w:usb0="00000003" w:usb1="00000000" w:usb2="00000000" w:usb3="00000000" w:csb0="00000001" w:csb1="00000000"/>
  </w:font>
  <w:font w:name="Garamond Premier Pro Italic">
    <w:panose1 w:val="00000000000000000000"/>
    <w:charset w:val="00"/>
    <w:family w:val="auto"/>
    <w:notTrueType/>
    <w:pitch w:val="default"/>
    <w:sig w:usb0="00000003" w:usb1="00000000" w:usb2="00000000" w:usb3="00000000" w:csb0="00000001" w:csb1="00000000"/>
  </w:font>
  <w:font w:name="Garamond Premier Pro Bold Subh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4A740E"/>
    <w:rsid w:val="00006BAD"/>
    <w:rsid w:val="004A740E"/>
    <w:rsid w:val="004F297B"/>
    <w:rsid w:val="005B3397"/>
    <w:rsid w:val="00636005"/>
    <w:rsid w:val="00857701"/>
    <w:rsid w:val="00BC49E1"/>
    <w:rsid w:val="00CC4B15"/>
    <w:rsid w:val="00D84142"/>
    <w:rsid w:val="00F91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region">
    <w:name w:val="Heading-region"/>
    <w:basedOn w:val="Normal"/>
    <w:uiPriority w:val="99"/>
    <w:rsid w:val="00857701"/>
    <w:pPr>
      <w:autoSpaceDE w:val="0"/>
      <w:autoSpaceDN w:val="0"/>
      <w:adjustRightInd w:val="0"/>
      <w:spacing w:after="0" w:line="288" w:lineRule="auto"/>
      <w:textAlignment w:val="center"/>
    </w:pPr>
    <w:rPr>
      <w:rFonts w:ascii="Myriad Pro Cond" w:hAnsi="Myriad Pro Cond" w:cs="Myriad Pro Cond"/>
      <w:b/>
      <w:bCs/>
      <w:color w:val="000000"/>
      <w:sz w:val="48"/>
      <w:szCs w:val="48"/>
      <w:lang w:val="en-GB"/>
    </w:rPr>
  </w:style>
  <w:style w:type="paragraph" w:customStyle="1" w:styleId="ChapterTitle">
    <w:name w:val="Chapter Title"/>
    <w:basedOn w:val="Normal"/>
    <w:uiPriority w:val="99"/>
    <w:rsid w:val="00857701"/>
    <w:pPr>
      <w:autoSpaceDE w:val="0"/>
      <w:autoSpaceDN w:val="0"/>
      <w:adjustRightInd w:val="0"/>
      <w:spacing w:before="1" w:after="1" w:line="288" w:lineRule="auto"/>
      <w:ind w:left="1" w:right="1" w:firstLine="1"/>
      <w:textAlignment w:val="center"/>
    </w:pPr>
    <w:rPr>
      <w:rFonts w:ascii="Futura Condensed Medium" w:hAnsi="Futura Condensed Medium" w:cs="Futura Condensed Medium"/>
      <w:color w:val="000000"/>
      <w:sz w:val="96"/>
      <w:szCs w:val="96"/>
    </w:rPr>
  </w:style>
  <w:style w:type="paragraph" w:customStyle="1" w:styleId="head1">
    <w:name w:val="head1"/>
    <w:basedOn w:val="Normal"/>
    <w:uiPriority w:val="99"/>
    <w:rsid w:val="00857701"/>
    <w:pPr>
      <w:autoSpaceDE w:val="0"/>
      <w:autoSpaceDN w:val="0"/>
      <w:adjustRightInd w:val="0"/>
      <w:spacing w:after="144" w:line="288" w:lineRule="auto"/>
      <w:textAlignment w:val="center"/>
    </w:pPr>
    <w:rPr>
      <w:rFonts w:ascii="Myriad Pro Cond" w:hAnsi="Myriad Pro Cond" w:cs="Myriad Pro Cond"/>
      <w:b/>
      <w:bCs/>
      <w:color w:val="000000"/>
      <w:sz w:val="36"/>
      <w:szCs w:val="36"/>
    </w:rPr>
  </w:style>
  <w:style w:type="paragraph" w:customStyle="1" w:styleId="Bodytext">
    <w:name w:val="Body text"/>
    <w:basedOn w:val="Normal"/>
    <w:uiPriority w:val="99"/>
    <w:rsid w:val="00857701"/>
    <w:pPr>
      <w:autoSpaceDE w:val="0"/>
      <w:autoSpaceDN w:val="0"/>
      <w:adjustRightInd w:val="0"/>
      <w:spacing w:before="29" w:after="29" w:line="240" w:lineRule="atLeast"/>
      <w:ind w:firstLine="180"/>
      <w:textAlignment w:val="center"/>
    </w:pPr>
    <w:rPr>
      <w:rFonts w:ascii="Garamond Premier Pro" w:hAnsi="Garamond Premier Pro" w:cs="Garamond Premier Pro"/>
      <w:color w:val="000000"/>
    </w:rPr>
  </w:style>
  <w:style w:type="paragraph" w:customStyle="1" w:styleId="BodyLeft">
    <w:name w:val="Body Left"/>
    <w:basedOn w:val="Bodytext"/>
    <w:next w:val="Normal"/>
    <w:uiPriority w:val="99"/>
    <w:rsid w:val="00857701"/>
    <w:pPr>
      <w:ind w:firstLine="0"/>
    </w:pPr>
  </w:style>
  <w:style w:type="paragraph" w:customStyle="1" w:styleId="BodyLeftItalicsInterviewQues">
    <w:name w:val="Body Left Italics (Interview Ques)"/>
    <w:basedOn w:val="BodyLeft"/>
    <w:uiPriority w:val="99"/>
    <w:rsid w:val="00857701"/>
    <w:rPr>
      <w:rFonts w:ascii="Garamond Premier Pro Italic" w:hAnsi="Garamond Premier Pro Italic" w:cs="Garamond Premier Pro Italic"/>
      <w:i/>
      <w:iCs/>
    </w:rPr>
  </w:style>
  <w:style w:type="paragraph" w:customStyle="1" w:styleId="Subhead2">
    <w:name w:val="Subhead 2"/>
    <w:basedOn w:val="Normal"/>
    <w:uiPriority w:val="99"/>
    <w:rsid w:val="00857701"/>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1172</Words>
  <Characters>6683</Characters>
  <Application>Microsoft Office Word</Application>
  <DocSecurity>0</DocSecurity>
  <Lines>55</Lines>
  <Paragraphs>15</Paragraphs>
  <ScaleCrop>false</ScaleCrop>
  <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Reshma</dc:creator>
  <cp:lastModifiedBy>computer</cp:lastModifiedBy>
  <cp:revision>7</cp:revision>
  <dcterms:created xsi:type="dcterms:W3CDTF">2011-02-14T06:28:00Z</dcterms:created>
  <dcterms:modified xsi:type="dcterms:W3CDTF">2011-03-02T08:56:00Z</dcterms:modified>
</cp:coreProperties>
</file>