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b w:val="1"/>
          <w:bCs w:val="1"/>
          <w:sz w:val="28"/>
          <w:szCs w:val="28"/>
          <w:rtl w:val="0"/>
          <w:lang w:val="en-US"/>
        </w:rPr>
        <w:t>Permaculture Design Course (PDC) at Hyderabad</w:t>
      </w:r>
      <w:r>
        <w:rPr>
          <w:b w:val="1"/>
          <w:bCs w:val="1"/>
          <w:sz w:val="28"/>
          <w:szCs w:val="28"/>
          <w:rtl w:val="0"/>
          <w:lang w:val="en-US"/>
        </w:rPr>
        <w:t xml:space="preserve"> - Dec 2015</w:t>
      </w:r>
    </w:p>
    <w:p>
      <w:pPr>
        <w:pStyle w:val="Body"/>
      </w:pPr>
      <w:r>
        <w:rPr>
          <w:rtl w:val="0"/>
          <w:lang w:val="en-US"/>
        </w:rPr>
        <w:t xml:space="preserve">This PDC is being conducted by Narsanna Koppula and Rico Zook. This 12-day course </w:t>
      </w:r>
      <w:r>
        <w:rPr>
          <w:rtl w:val="0"/>
          <w:lang w:val="en-US"/>
        </w:rPr>
        <w:t>emphasizes</w:t>
      </w:r>
      <w:r>
        <w:rPr>
          <w:rtl w:val="0"/>
          <w:lang w:val="en-US"/>
        </w:rPr>
        <w:t xml:space="preserve"> applied permaculture and includes substantial practical sessions on permaculture farms.  The course is designed according to local, seasonal, geographical and climatic conditions, so that permaculture concepts can be tied in to locally applicable practices - with particular focus on dry/ semi-arid climatic conditions. This course is </w:t>
      </w:r>
      <w:r>
        <w:rPr>
          <w:rtl w:val="0"/>
        </w:rPr>
        <w:t>open to all questioning mankind</w:t>
      </w:r>
      <w:r>
        <w:rPr>
          <w:rtl w:val="0"/>
          <w:lang w:val="fr-FR"/>
        </w:rPr>
        <w:t>’</w:t>
      </w:r>
      <w:r>
        <w:rPr>
          <w:rtl w:val="0"/>
        </w:rPr>
        <w:t>s current connection to earth and its beings. It is beneficial for those who are working with land regeneration, farms, communities and environment.</w:t>
      </w:r>
      <w:r>
        <w:rPr>
          <w:rtl w:val="0"/>
        </w:rPr>
        <w:t> </w:t>
      </w:r>
      <w:r>
        <w:rPr>
          <w:rtl w:val="0"/>
          <w:lang w:val="en-US"/>
        </w:rPr>
        <w:t xml:space="preserve">Both the facilitators are globally renowned permaculture practitioners. </w:t>
      </w:r>
      <w:r>
        <w:rPr>
          <w:rtl w:val="0"/>
        </w:rPr>
        <w:t xml:space="preserve">This event is being organised by </w:t>
      </w:r>
      <w:r>
        <w:rPr>
          <w:rStyle w:val="Hyperlink.0"/>
        </w:rPr>
        <w:fldChar w:fldCharType="begin" w:fldLock="0"/>
      </w:r>
      <w:r>
        <w:rPr>
          <w:rStyle w:val="Hyperlink.0"/>
        </w:rPr>
        <w:instrText xml:space="preserve"> HYPERLINK "http://permacultureindia.org/"</w:instrText>
      </w:r>
      <w:r>
        <w:rPr>
          <w:rStyle w:val="Hyperlink.0"/>
        </w:rPr>
        <w:fldChar w:fldCharType="separate" w:fldLock="0"/>
      </w:r>
      <w:r>
        <w:rPr>
          <w:rStyle w:val="Hyperlink.0"/>
          <w:rtl w:val="0"/>
        </w:rPr>
        <w:t>Aranya Agricultural Alternatives</w:t>
      </w:r>
      <w:r>
        <w:rPr/>
        <w:fldChar w:fldCharType="end" w:fldLock="0"/>
      </w:r>
      <w:r>
        <w:rPr>
          <w:rtl w:val="0"/>
          <w:lang w:val="es-ES_tradnl"/>
        </w:rPr>
        <w:t>, Hyderabad.</w:t>
      </w:r>
    </w:p>
    <w:p>
      <w:pPr>
        <w:pStyle w:val="Body"/>
      </w:pPr>
      <w:r>
        <w:rPr>
          <w:rtl w:val="0"/>
          <w:lang w:val="en-US"/>
        </w:rPr>
        <w:t>Registration required.</w:t>
      </w:r>
    </w:p>
    <w:tbl>
      <w:tblPr>
        <w:tblW w:w="71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5220"/>
      </w:tblGrid>
      <w:tr>
        <w:tblPrEx>
          <w:shd w:val="clear" w:color="auto" w:fill="ced7e7"/>
        </w:tblPrEx>
        <w:trPr>
          <w:trHeight w:val="25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Date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Dec 12 to 23, 2015</w:t>
            </w:r>
          </w:p>
        </w:tc>
      </w:tr>
      <w:tr>
        <w:tblPrEx>
          <w:shd w:val="clear" w:color="auto" w:fill="ced7e7"/>
        </w:tblPrEx>
        <w:trPr>
          <w:trHeight w:val="25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Venue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Hyderabad</w:t>
            </w:r>
          </w:p>
        </w:tc>
      </w:tr>
      <w:tr>
        <w:tblPrEx>
          <w:shd w:val="clear" w:color="auto" w:fill="ced7e7"/>
        </w:tblPrEx>
        <w:trPr>
          <w:trHeight w:val="25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Contact</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 Padma Koppula / Rebecca</w:t>
            </w:r>
          </w:p>
        </w:tc>
      </w:tr>
      <w:tr>
        <w:tblPrEx>
          <w:shd w:val="clear" w:color="auto" w:fill="ced7e7"/>
        </w:tblPrEx>
        <w:trPr>
          <w:trHeight w:val="25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Email</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aranyahyd@gmail.com</w:t>
            </w:r>
          </w:p>
        </w:tc>
      </w:tr>
      <w:tr>
        <w:tblPrEx>
          <w:shd w:val="clear" w:color="auto" w:fill="ced7e7"/>
        </w:tblPrEx>
        <w:trPr>
          <w:trHeight w:val="25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Phone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+91 9949062295 , +91 9705998166</w:t>
            </w:r>
          </w:p>
        </w:tc>
      </w:tr>
      <w:tr>
        <w:tblPrEx>
          <w:shd w:val="clear" w:color="auto" w:fill="ced7e7"/>
        </w:tblPrEx>
        <w:trPr>
          <w:trHeight w:val="49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Event Link</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https://www.facebook.com/events/851343524940153/</w:t>
            </w:r>
          </w:p>
        </w:tc>
      </w:tr>
    </w:tbl>
    <w:p>
      <w:pPr>
        <w:pStyle w:val="Body"/>
        <w:widowControl w:val="0"/>
        <w:spacing w:line="240" w:lineRule="auto"/>
        <w:ind w:left="108" w:hanging="108"/>
      </w:pPr>
    </w:p>
    <w:p>
      <w:pPr>
        <w:pStyle w:val="Body"/>
        <w:rPr>
          <w:lang w:val="en-US"/>
        </w:rPr>
      </w:pPr>
    </w:p>
    <w:p>
      <w:pPr>
        <w:pStyle w:val="Body"/>
      </w:pPr>
      <w:r>
        <w:rPr>
          <w:rtl w:val="0"/>
        </w:rPr>
        <w:t>About Permaculture:</w:t>
      </w:r>
    </w:p>
    <w:p>
      <w:pPr>
        <w:pStyle w:val="Body"/>
      </w:pPr>
      <w:r>
        <w:rPr>
          <w:rtl w:val="0"/>
          <w:lang w:val="en-US"/>
        </w:rPr>
        <w:t xml:space="preserve">The word permaculture comes from </w:t>
      </w:r>
      <w:r>
        <w:rPr>
          <w:rtl w:val="0"/>
          <w:lang w:val="en-US"/>
        </w:rPr>
        <w:t>‘</w:t>
      </w:r>
      <w:r>
        <w:rPr>
          <w:rtl w:val="0"/>
          <w:lang w:val="en-US"/>
        </w:rPr>
        <w:t>permanent agriculture</w:t>
      </w:r>
      <w:r>
        <w:rPr>
          <w:rtl w:val="0"/>
          <w:lang w:val="en-US"/>
        </w:rPr>
        <w:t>’</w:t>
      </w:r>
      <w:r>
        <w:rPr>
          <w:rtl w:val="0"/>
          <w:lang w:val="en-US"/>
        </w:rPr>
        <w:t>. It is a philosophy and approach to land use, which works with natural rhythms and patterns, rather than against them. Permaculture offers holistic systems and solutions-based approach to conscious design and helps us to change the dynamic in how we live our life in connection to earth and other living beings on it.</w:t>
      </w:r>
    </w:p>
    <w:p>
      <w:pPr>
        <w:pStyle w:val="Body"/>
        <w:spacing w:after="0"/>
      </w:pPr>
      <w:r>
        <w:rPr>
          <w:rtl w:val="0"/>
          <w:lang w:val="en-US"/>
        </w:rPr>
        <w:t xml:space="preserve">Permaculture is a practical concept applicable from a balcony to the farm, from the city to the wilderness, enabling us to establish productive environments providing our food, energy, shelter, material and non-material needs, as well as the social and economic infrastructures that will support them. </w:t>
      </w:r>
      <w:r>
        <w:rPr>
          <w:rtl w:val="0"/>
          <w:lang w:val="en-US"/>
        </w:rPr>
        <w:t xml:space="preserve">Based on this philosophy, the code of conduct for people is evolved and founded on the ethics of: </w:t>
      </w:r>
    </w:p>
    <w:p>
      <w:pPr>
        <w:pStyle w:val="Body"/>
        <w:spacing w:after="0"/>
      </w:pPr>
      <w:r>
        <w:rPr>
          <w:rtl w:val="0"/>
          <w:lang w:val="en-US"/>
        </w:rPr>
        <w:t xml:space="preserve"> 1. Care of the earth, </w:t>
      </w:r>
    </w:p>
    <w:p>
      <w:pPr>
        <w:pStyle w:val="Body"/>
        <w:spacing w:after="0"/>
      </w:pPr>
      <w:r>
        <w:rPr>
          <w:rtl w:val="0"/>
          <w:lang w:val="en-US"/>
        </w:rPr>
        <w:t xml:space="preserve">2. Care of the people and </w:t>
      </w:r>
    </w:p>
    <w:p>
      <w:pPr>
        <w:pStyle w:val="Body"/>
        <w:spacing w:after="0"/>
      </w:pPr>
      <w:r>
        <w:rPr>
          <w:rtl w:val="0"/>
          <w:lang w:val="en-US"/>
        </w:rPr>
        <w:t>3. Fair Share.</w:t>
      </w:r>
    </w:p>
    <w:p>
      <w:pPr>
        <w:pStyle w:val="Body"/>
        <w:rPr>
          <w:lang w:val="en-US"/>
        </w:rPr>
      </w:pPr>
    </w:p>
    <w:p>
      <w:pPr>
        <w:pStyle w:val="Body"/>
        <w:rPr>
          <w:lang w:val="en-US"/>
        </w:rPr>
      </w:pPr>
    </w:p>
    <w:p>
      <w:pPr>
        <w:pStyle w:val="Body"/>
        <w:rPr>
          <w:sz w:val="28"/>
          <w:szCs w:val="28"/>
        </w:rPr>
      </w:pPr>
    </w:p>
    <w:p>
      <w:pPr>
        <w:pStyle w:val="Body"/>
        <w:rPr>
          <w:b w:val="1"/>
          <w:bCs w:val="1"/>
        </w:rPr>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